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5305" w14:textId="360E1CF5" w:rsidR="00F01DEB" w:rsidRPr="00092CA6" w:rsidRDefault="00F01DEB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>Абылай хан атындағы Қазақ халықаралық қатынастар және әлем тілдері</w:t>
      </w:r>
    </w:p>
    <w:p w14:paraId="05AE2F3D" w14:textId="1B8027F3" w:rsidR="00DE1942" w:rsidRPr="00092CA6" w:rsidRDefault="00501E39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университеті</w:t>
      </w:r>
      <w:r w:rsidR="00F01DEB" w:rsidRPr="00092CA6">
        <w:rPr>
          <w:rFonts w:ascii="Times New Roman" w:hAnsi="Times New Roman" w:cs="Times New Roman"/>
          <w:sz w:val="20"/>
          <w:szCs w:val="20"/>
          <w:lang w:val="kk-KZ"/>
        </w:rPr>
        <w:t>» АҚ</w:t>
      </w:r>
    </w:p>
    <w:p w14:paraId="1D5FFD5D" w14:textId="64EE3433" w:rsidR="00501E39" w:rsidRPr="00092CA6" w:rsidRDefault="00501E39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 xml:space="preserve">Шығыс тілдері аударма кафедрасының </w:t>
      </w:r>
      <w:r w:rsidR="000E683A" w:rsidRPr="00F634FE">
        <w:rPr>
          <w:rFonts w:ascii="Times New Roman" w:hAnsi="Times New Roman" w:cs="Times New Roman"/>
          <w:sz w:val="20"/>
          <w:szCs w:val="20"/>
          <w:lang w:val="kk-KZ"/>
        </w:rPr>
        <w:t>доценты</w:t>
      </w:r>
      <w:r w:rsidRPr="00F634FE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092CA6">
        <w:rPr>
          <w:rFonts w:ascii="Times New Roman" w:hAnsi="Times New Roman" w:cs="Times New Roman"/>
          <w:sz w:val="20"/>
          <w:szCs w:val="20"/>
          <w:lang w:val="kk-KZ"/>
        </w:rPr>
        <w:t xml:space="preserve"> филология ғылымдарының кандидаты</w:t>
      </w:r>
    </w:p>
    <w:p w14:paraId="3AD0B5EC" w14:textId="5679AE75" w:rsidR="00501E39" w:rsidRPr="00092CA6" w:rsidRDefault="00501E39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Джельдыбаева Раушан Базикенқызының</w:t>
      </w:r>
    </w:p>
    <w:p w14:paraId="1AA465A8" w14:textId="5AE26886" w:rsidR="00501E39" w:rsidRPr="00092CA6" w:rsidRDefault="00501E39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ғылыми және ғылыми-әдістемелік еңбектерінің</w:t>
      </w:r>
    </w:p>
    <w:p w14:paraId="3ED46832" w14:textId="33F15EDD" w:rsidR="00501E39" w:rsidRPr="00092CA6" w:rsidRDefault="00501E39" w:rsidP="0009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b/>
          <w:bCs/>
          <w:sz w:val="20"/>
          <w:szCs w:val="20"/>
          <w:lang w:val="kk-KZ"/>
        </w:rPr>
        <w:t>ТІЗІМІ</w:t>
      </w:r>
    </w:p>
    <w:p w14:paraId="4DD10612" w14:textId="77777777" w:rsidR="00F01DEB" w:rsidRPr="00092CA6" w:rsidRDefault="00F01DEB" w:rsidP="0009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E7BBD2C" w14:textId="69789FCA" w:rsidR="00501E39" w:rsidRPr="00092CA6" w:rsidRDefault="00501E39" w:rsidP="0009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b/>
          <w:bCs/>
          <w:sz w:val="20"/>
          <w:szCs w:val="20"/>
          <w:lang w:val="kk-KZ"/>
        </w:rPr>
        <w:t>СПИСОК</w:t>
      </w:r>
    </w:p>
    <w:p w14:paraId="61E127C7" w14:textId="152694F9" w:rsidR="00693EA1" w:rsidRPr="00092CA6" w:rsidRDefault="00693EA1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н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>аучных и нау</w:t>
      </w:r>
      <w:r w:rsidRPr="00092CA6">
        <w:rPr>
          <w:rFonts w:ascii="Times New Roman" w:hAnsi="Times New Roman" w:cs="Times New Roman"/>
          <w:sz w:val="20"/>
          <w:szCs w:val="20"/>
          <w:lang w:val="kk-KZ"/>
        </w:rPr>
        <w:t>ч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>но-методических трудов</w:t>
      </w:r>
    </w:p>
    <w:p w14:paraId="63DA7F3D" w14:textId="380B30E2" w:rsidR="00A831E9" w:rsidRDefault="00693EA1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 xml:space="preserve">кандидата филологических наук, </w:t>
      </w:r>
      <w:r w:rsidR="000E683A">
        <w:rPr>
          <w:rFonts w:ascii="Times New Roman" w:hAnsi="Times New Roman" w:cs="Times New Roman"/>
          <w:sz w:val="20"/>
          <w:szCs w:val="20"/>
          <w:lang w:val="kk-KZ"/>
        </w:rPr>
        <w:t>доцента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 xml:space="preserve"> кафедры перевода восточных языков </w:t>
      </w:r>
    </w:p>
    <w:p w14:paraId="1481F684" w14:textId="39D963E8" w:rsidR="00501E39" w:rsidRPr="00092CA6" w:rsidRDefault="00693EA1" w:rsidP="00092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АО «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>Казахск</w:t>
      </w:r>
      <w:r w:rsidRPr="00092CA6">
        <w:rPr>
          <w:rFonts w:ascii="Times New Roman" w:hAnsi="Times New Roman" w:cs="Times New Roman"/>
          <w:sz w:val="20"/>
          <w:szCs w:val="20"/>
          <w:lang w:val="kk-KZ"/>
        </w:rPr>
        <w:t>ий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 xml:space="preserve"> университет международных отношений и мировых языков им.Абылай хана</w:t>
      </w:r>
      <w:r w:rsidRPr="00092CA6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501E39" w:rsidRPr="00092CA6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14:paraId="1C44AFB5" w14:textId="3248857F" w:rsidR="00501E39" w:rsidRPr="00092CA6" w:rsidRDefault="00501E39" w:rsidP="00092CA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Джельдыбае</w:t>
      </w:r>
      <w:bookmarkStart w:id="0" w:name="_GoBack"/>
      <w:bookmarkEnd w:id="0"/>
      <w:r w:rsidRPr="00092CA6">
        <w:rPr>
          <w:rFonts w:ascii="Times New Roman" w:hAnsi="Times New Roman" w:cs="Times New Roman"/>
          <w:sz w:val="20"/>
          <w:szCs w:val="20"/>
          <w:lang w:val="kk-KZ"/>
        </w:rPr>
        <w:t>вой Раушан Базикенкызы</w:t>
      </w:r>
    </w:p>
    <w:p w14:paraId="233631EE" w14:textId="11771444" w:rsidR="00F01DEB" w:rsidRPr="00092CA6" w:rsidRDefault="00F01DEB" w:rsidP="00092CA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92CA6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3E2F38" w:rsidRPr="00092CA6">
        <w:rPr>
          <w:rFonts w:ascii="Times New Roman" w:hAnsi="Times New Roman" w:cs="Times New Roman"/>
          <w:sz w:val="20"/>
          <w:szCs w:val="20"/>
          <w:lang w:val="kk-KZ"/>
        </w:rPr>
        <w:t>Raushan Jeldybayeva</w:t>
      </w:r>
      <w:r w:rsidR="00D17F87" w:rsidRPr="00092CA6">
        <w:rPr>
          <w:rFonts w:ascii="Times New Roman" w:hAnsi="Times New Roman" w:cs="Times New Roman"/>
          <w:sz w:val="20"/>
          <w:szCs w:val="20"/>
          <w:lang w:val="kk-KZ"/>
        </w:rPr>
        <w:t>, ORCID:0000-0002-3912-3054</w:t>
      </w:r>
      <w:r w:rsidRPr="00092CA6">
        <w:rPr>
          <w:rFonts w:ascii="Times New Roman" w:hAnsi="Times New Roman" w:cs="Times New Roman"/>
          <w:sz w:val="20"/>
          <w:szCs w:val="20"/>
          <w:lang w:val="kk-KZ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2835"/>
        <w:gridCol w:w="992"/>
        <w:gridCol w:w="1270"/>
      </w:tblGrid>
      <w:tr w:rsidR="00497141" w:rsidRPr="003C247C" w14:paraId="717730F3" w14:textId="77777777" w:rsidTr="00954DB3">
        <w:tc>
          <w:tcPr>
            <w:tcW w:w="562" w:type="dxa"/>
          </w:tcPr>
          <w:p w14:paraId="1C9AAD04" w14:textId="77777777" w:rsidR="00501E39" w:rsidRPr="00092CA6" w:rsidRDefault="00501E39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4EC38A8" w14:textId="38DC3B03" w:rsidR="00501E39" w:rsidRPr="00092CA6" w:rsidRDefault="00501E39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Атауы/</w:t>
            </w:r>
            <w:r w:rsid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азвание </w:t>
            </w:r>
          </w:p>
        </w:tc>
        <w:tc>
          <w:tcPr>
            <w:tcW w:w="1418" w:type="dxa"/>
          </w:tcPr>
          <w:p w14:paraId="25468CCE" w14:textId="2ABF78EB" w:rsidR="00501E39" w:rsidRPr="00092CA6" w:rsidRDefault="00501E39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Баспа немесе қолжазба құқында/ </w:t>
            </w:r>
            <w:r w:rsidR="00DF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ечатный или на праве рукописи</w:t>
            </w:r>
          </w:p>
        </w:tc>
        <w:tc>
          <w:tcPr>
            <w:tcW w:w="2835" w:type="dxa"/>
          </w:tcPr>
          <w:p w14:paraId="31DB8B95" w14:textId="110159AC" w:rsidR="00501E39" w:rsidRPr="00092CA6" w:rsidRDefault="00501E39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Баспа, журнал</w:t>
            </w:r>
            <w:r w:rsidR="00DF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(атауы,№, жылы, беттері)</w:t>
            </w:r>
          </w:p>
          <w:p w14:paraId="1E947369" w14:textId="7357254F" w:rsidR="00501E39" w:rsidRPr="00092CA6" w:rsidRDefault="00501E39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Авторлық куәліктің, патенттің №/</w:t>
            </w:r>
            <w:r w:rsidR="00DF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92E6D"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Издательство журнал</w:t>
            </w:r>
            <w:r w:rsidR="00DF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92E6D"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(название, год, № страницы) № авторского свидетельства, патента</w:t>
            </w:r>
          </w:p>
        </w:tc>
        <w:tc>
          <w:tcPr>
            <w:tcW w:w="992" w:type="dxa"/>
          </w:tcPr>
          <w:p w14:paraId="401C3BF1" w14:textId="232C40E0" w:rsidR="00501E39" w:rsidRPr="00092CA6" w:rsidRDefault="00792E6D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Баспа табақтар/ </w:t>
            </w:r>
            <w:r w:rsidR="00DF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оличество печатных листов</w:t>
            </w:r>
          </w:p>
        </w:tc>
        <w:tc>
          <w:tcPr>
            <w:tcW w:w="1270" w:type="dxa"/>
          </w:tcPr>
          <w:p w14:paraId="16345A41" w14:textId="3CF548DC" w:rsidR="00501E39" w:rsidRPr="00092CA6" w:rsidRDefault="00792E6D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Қосалқы авторлардың аты-жөні /Ф.И.О соавторов</w:t>
            </w:r>
          </w:p>
        </w:tc>
      </w:tr>
      <w:tr w:rsidR="000770CE" w:rsidRPr="00092CA6" w14:paraId="31369FE0" w14:textId="77777777" w:rsidTr="00414A7C">
        <w:tc>
          <w:tcPr>
            <w:tcW w:w="9345" w:type="dxa"/>
            <w:gridSpan w:val="6"/>
          </w:tcPr>
          <w:p w14:paraId="33C94DEF" w14:textId="669D4AC0" w:rsidR="000770CE" w:rsidRPr="00092CA6" w:rsidRDefault="003F1E96" w:rsidP="00092C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1. </w:t>
            </w:r>
            <w:r w:rsidR="000770CE"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Монографиялар, оқулықтар мен оқу құралдары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- 1</w:t>
            </w:r>
          </w:p>
          <w:p w14:paraId="148AF06F" w14:textId="469AA2C9" w:rsidR="000770CE" w:rsidRPr="00092CA6" w:rsidRDefault="003F1E96" w:rsidP="003F1E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1. </w:t>
            </w:r>
            <w:r w:rsidR="000770CE"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Монографии, учебники и учебные пособия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- 1</w:t>
            </w:r>
          </w:p>
        </w:tc>
      </w:tr>
      <w:tr w:rsidR="00497141" w:rsidRPr="00092CA6" w14:paraId="7B827B75" w14:textId="77777777" w:rsidTr="00954DB3">
        <w:tc>
          <w:tcPr>
            <w:tcW w:w="562" w:type="dxa"/>
          </w:tcPr>
          <w:p w14:paraId="17A02E24" w14:textId="71BED606" w:rsidR="00501E39" w:rsidRPr="00092CA6" w:rsidRDefault="00F01DEB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14:paraId="7716E5C7" w14:textId="596CAC7E" w:rsidR="00501E39" w:rsidRPr="00092CA6" w:rsidRDefault="00F01DEB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тіліндегі мөлшер сөздер</w:t>
            </w:r>
          </w:p>
        </w:tc>
        <w:tc>
          <w:tcPr>
            <w:tcW w:w="1418" w:type="dxa"/>
          </w:tcPr>
          <w:p w14:paraId="447A072B" w14:textId="75100CA4" w:rsidR="00501E39" w:rsidRPr="00092CA6" w:rsidRDefault="003057FC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  <w:r w:rsidR="00F01DEB"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E06D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1871CA79" w14:textId="0CC24791" w:rsidR="00D17F87" w:rsidRPr="0051716F" w:rsidRDefault="0051716F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17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құралы. – Алматы: Абылай хан атындағы ҚазХҚжӘТУ, «Полилингва» баспасы, 2004.</w:t>
            </w:r>
          </w:p>
        </w:tc>
        <w:tc>
          <w:tcPr>
            <w:tcW w:w="992" w:type="dxa"/>
          </w:tcPr>
          <w:p w14:paraId="6071533B" w14:textId="6BD8C464" w:rsidR="00501E39" w:rsidRPr="00092CA6" w:rsidRDefault="00F26EE0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5,8</w:t>
            </w:r>
            <w:r w:rsidR="00D31FB5"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0" w:type="dxa"/>
          </w:tcPr>
          <w:p w14:paraId="7692DF03" w14:textId="715A860A" w:rsidR="00501E39" w:rsidRPr="00092CA6" w:rsidRDefault="00F01DEB" w:rsidP="00092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BF4C04"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яда</w:t>
            </w:r>
            <w:r w:rsidR="000D5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Б.</w:t>
            </w:r>
          </w:p>
        </w:tc>
      </w:tr>
      <w:tr w:rsidR="003057FC" w:rsidRPr="00092CA6" w14:paraId="3B255161" w14:textId="77777777" w:rsidTr="00954DB3">
        <w:tc>
          <w:tcPr>
            <w:tcW w:w="562" w:type="dxa"/>
          </w:tcPr>
          <w:p w14:paraId="2ACAAEB3" w14:textId="56313C4B" w:rsidR="003057FC" w:rsidRPr="002C657D" w:rsidRDefault="000D58D4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3F13D4" w14:textId="77777777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тілі 3-4 курсқа арналған жаттығулар жинағы</w:t>
            </w:r>
          </w:p>
          <w:p w14:paraId="3C9CC08D" w14:textId="77777777" w:rsidR="003057FC" w:rsidRPr="00092CA6" w:rsidRDefault="003057FC" w:rsidP="003057F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</w:tcPr>
          <w:p w14:paraId="6493AB8D" w14:textId="740A7D69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211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Баспа/Печат.</w:t>
            </w:r>
          </w:p>
        </w:tc>
        <w:tc>
          <w:tcPr>
            <w:tcW w:w="2835" w:type="dxa"/>
          </w:tcPr>
          <w:p w14:paraId="10292142" w14:textId="55A47CB6" w:rsidR="003057FC" w:rsidRPr="0051716F" w:rsidRDefault="0051716F" w:rsidP="00517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құралы. – Алматы: Абылай хан атындағы ҚазХҚжӘТУ жанындағы «Полилингва» баспасы, 2019.</w:t>
            </w:r>
          </w:p>
        </w:tc>
        <w:tc>
          <w:tcPr>
            <w:tcW w:w="992" w:type="dxa"/>
          </w:tcPr>
          <w:p w14:paraId="14ED9D12" w14:textId="75F31913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</w:p>
        </w:tc>
        <w:tc>
          <w:tcPr>
            <w:tcW w:w="1270" w:type="dxa"/>
          </w:tcPr>
          <w:p w14:paraId="7AAF88F0" w14:textId="08E82A99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Зиядаұлы  Б</w:t>
            </w:r>
          </w:p>
        </w:tc>
      </w:tr>
      <w:tr w:rsidR="003057FC" w:rsidRPr="00092CA6" w14:paraId="76062ACE" w14:textId="77777777" w:rsidTr="00954DB3">
        <w:tc>
          <w:tcPr>
            <w:tcW w:w="562" w:type="dxa"/>
          </w:tcPr>
          <w:p w14:paraId="04B7C321" w14:textId="4FA77ABE" w:rsidR="003057FC" w:rsidRPr="002C657D" w:rsidRDefault="000D58D4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5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14:paraId="18C56AEF" w14:textId="2CD93D9D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Қытай тіліндегі синонимдер </w:t>
            </w:r>
          </w:p>
        </w:tc>
        <w:tc>
          <w:tcPr>
            <w:tcW w:w="1418" w:type="dxa"/>
          </w:tcPr>
          <w:p w14:paraId="68A4112A" w14:textId="541D4E7E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11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Баспа/Печат.</w:t>
            </w:r>
          </w:p>
        </w:tc>
        <w:tc>
          <w:tcPr>
            <w:tcW w:w="2835" w:type="dxa"/>
          </w:tcPr>
          <w:p w14:paraId="793356E4" w14:textId="00DD9A58" w:rsidR="003057FC" w:rsidRPr="0051716F" w:rsidRDefault="0051716F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17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құралы. – Алматы: Абылай хан атындағы ҚазХҚжӘТУ жанындағы «Полилингва» баспасы, 2022.</w:t>
            </w:r>
          </w:p>
        </w:tc>
        <w:tc>
          <w:tcPr>
            <w:tcW w:w="992" w:type="dxa"/>
          </w:tcPr>
          <w:p w14:paraId="4199527A" w14:textId="0A15EBB6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</w:t>
            </w:r>
          </w:p>
        </w:tc>
        <w:tc>
          <w:tcPr>
            <w:tcW w:w="1270" w:type="dxa"/>
          </w:tcPr>
          <w:p w14:paraId="31FDF0A8" w14:textId="4056522E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Турсынали Ж.</w:t>
            </w:r>
          </w:p>
        </w:tc>
      </w:tr>
      <w:tr w:rsidR="003057FC" w:rsidRPr="00092CA6" w14:paraId="6A44E53B" w14:textId="77777777" w:rsidTr="00954DB3">
        <w:tc>
          <w:tcPr>
            <w:tcW w:w="562" w:type="dxa"/>
          </w:tcPr>
          <w:p w14:paraId="57C743FE" w14:textId="51242180" w:rsidR="003057FC" w:rsidRPr="00092CA6" w:rsidRDefault="000D58D4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1288574B" w14:textId="670E341C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және қазақ тілдеріндегі мөлшерлік сөздердің валенттік-дистрибутивтік заңдылықтары</w:t>
            </w:r>
          </w:p>
        </w:tc>
        <w:tc>
          <w:tcPr>
            <w:tcW w:w="1418" w:type="dxa"/>
          </w:tcPr>
          <w:p w14:paraId="1389A0EE" w14:textId="0B75A0AB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11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Баспа/Печат.</w:t>
            </w:r>
          </w:p>
        </w:tc>
        <w:tc>
          <w:tcPr>
            <w:tcW w:w="2835" w:type="dxa"/>
          </w:tcPr>
          <w:p w14:paraId="21EF8548" w14:textId="273326A1" w:rsidR="003057FC" w:rsidRPr="0051716F" w:rsidRDefault="0051716F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17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Монография. – Алматы: Абылай хан атындағы ҚазХҚжӘТУ жанындағы «Полилингва» баспасы, 2024. – 1</w:t>
            </w:r>
            <w:r w:rsidR="003C24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Pr="00517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 – ISBN 978-601-270-637-6.</w:t>
            </w:r>
          </w:p>
        </w:tc>
        <w:tc>
          <w:tcPr>
            <w:tcW w:w="992" w:type="dxa"/>
          </w:tcPr>
          <w:p w14:paraId="7CD8E52F" w14:textId="060057B3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11,7 </w:t>
            </w:r>
          </w:p>
        </w:tc>
        <w:tc>
          <w:tcPr>
            <w:tcW w:w="1270" w:type="dxa"/>
          </w:tcPr>
          <w:p w14:paraId="27DD2799" w14:textId="77777777" w:rsidR="003057FC" w:rsidRPr="00092CA6" w:rsidRDefault="003057FC" w:rsidP="003057F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0D58D4" w:rsidRPr="00092CA6" w14:paraId="36756AFC" w14:textId="77777777" w:rsidTr="00620C34">
        <w:tc>
          <w:tcPr>
            <w:tcW w:w="562" w:type="dxa"/>
          </w:tcPr>
          <w:p w14:paraId="7575305C" w14:textId="2396275B" w:rsidR="000D58D4" w:rsidRPr="00A831E9" w:rsidRDefault="000D58D4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C65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14:paraId="2BCD355B" w14:textId="1DAB6864" w:rsidR="000D58D4" w:rsidRPr="00A831E9" w:rsidRDefault="000D58D4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Бизнес қытай тілі </w:t>
            </w:r>
          </w:p>
        </w:tc>
        <w:tc>
          <w:tcPr>
            <w:tcW w:w="1418" w:type="dxa"/>
          </w:tcPr>
          <w:p w14:paraId="7A84A851" w14:textId="53D07435" w:rsidR="000D58D4" w:rsidRPr="00A831E9" w:rsidRDefault="000D58D4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211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Баспа/Печат.</w:t>
            </w:r>
          </w:p>
        </w:tc>
        <w:tc>
          <w:tcPr>
            <w:tcW w:w="2835" w:type="dxa"/>
          </w:tcPr>
          <w:p w14:paraId="4E3A1779" w14:textId="3C1CBE8C" w:rsidR="000D58D4" w:rsidRPr="0051716F" w:rsidRDefault="0051716F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17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құралы. – Алматы: Абылай хан атындағы ҚазХҚжӘТУ жанындағы «Полилингва» баспасы, 2025.</w:t>
            </w:r>
          </w:p>
        </w:tc>
        <w:tc>
          <w:tcPr>
            <w:tcW w:w="992" w:type="dxa"/>
          </w:tcPr>
          <w:p w14:paraId="25A3541A" w14:textId="56311271" w:rsidR="000D58D4" w:rsidRPr="00092CA6" w:rsidRDefault="000D58D4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</w:p>
        </w:tc>
        <w:tc>
          <w:tcPr>
            <w:tcW w:w="1270" w:type="dxa"/>
          </w:tcPr>
          <w:p w14:paraId="1F5378F8" w14:textId="77777777" w:rsidR="000D58D4" w:rsidRPr="00092CA6" w:rsidRDefault="000D58D4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Сабирова М.Т.</w:t>
            </w:r>
          </w:p>
          <w:p w14:paraId="05DE2671" w14:textId="3EF19704" w:rsidR="00207540" w:rsidRPr="00092CA6" w:rsidRDefault="000D58D4" w:rsidP="000D58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Нуржаубек А., Ху Хуньюй</w:t>
            </w:r>
          </w:p>
        </w:tc>
      </w:tr>
      <w:tr w:rsidR="000D58D4" w:rsidRPr="00092CA6" w14:paraId="1A2734BD" w14:textId="77777777" w:rsidTr="00826788">
        <w:tc>
          <w:tcPr>
            <w:tcW w:w="562" w:type="dxa"/>
          </w:tcPr>
          <w:p w14:paraId="49FB9723" w14:textId="77777777" w:rsidR="000D58D4" w:rsidRPr="00092CA6" w:rsidRDefault="000D58D4" w:rsidP="000D5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83" w:type="dxa"/>
            <w:gridSpan w:val="5"/>
          </w:tcPr>
          <w:p w14:paraId="271E6BA0" w14:textId="76AE370E" w:rsidR="000D58D4" w:rsidRPr="00092CA6" w:rsidRDefault="000D58D4" w:rsidP="000D5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 SCOPUS ДҚ бойынша индекстелетін нөлдік емес импакт-факторы бар ғылыми журналдарда (SCOPUS ДҚ бойынша автордың жарияланымдар тізімі қосы беріледі)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- 3</w:t>
            </w:r>
          </w:p>
          <w:p w14:paraId="5171E9E7" w14:textId="4A864C88" w:rsidR="000D58D4" w:rsidRPr="00092CA6" w:rsidRDefault="000D58D4" w:rsidP="000D5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2. В научных журанлах с неулевым импакт-факторам индексируемых по БД SCOPUS (список публикаций автора по БД SCOPUS прилагается)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</w:t>
            </w:r>
            <w:r w:rsidR="00F634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</w:tr>
      <w:tr w:rsidR="00F51BA0" w:rsidRPr="00F51BA0" w14:paraId="6B7780E8" w14:textId="77777777" w:rsidTr="00184691">
        <w:trPr>
          <w:trHeight w:val="1662"/>
        </w:trPr>
        <w:tc>
          <w:tcPr>
            <w:tcW w:w="562" w:type="dxa"/>
          </w:tcPr>
          <w:p w14:paraId="5E3E6615" w14:textId="50FB6589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268" w:type="dxa"/>
          </w:tcPr>
          <w:p w14:paraId="1ADF0CA5" w14:textId="7C6E3685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Linguocultural</w:t>
            </w:r>
            <w:proofErr w:type="spellEnd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aspect of phraseological units (</w:t>
            </w:r>
            <w:proofErr w:type="spellStart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Guanyongyu</w:t>
            </w:r>
            <w:proofErr w:type="spellEnd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 modern Chinese language</w:t>
            </w:r>
          </w:p>
        </w:tc>
        <w:tc>
          <w:tcPr>
            <w:tcW w:w="1418" w:type="dxa"/>
          </w:tcPr>
          <w:p w14:paraId="79F4E7AF" w14:textId="2B2E8780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43692B4C" w14:textId="2455F9F0" w:rsidR="00F51BA0" w:rsidRPr="00E06DEA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Chinese</w: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 xml:space="preserve">. – 2024. – Т. 10, № 2. – </w:t>
            </w:r>
            <w:r w:rsidR="002075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 xml:space="preserve">. 155–173. – Дата публикации: 3 сентября 2024 г. – 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/10.1515/</w:t>
              </w:r>
              <w:proofErr w:type="spellStart"/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glochi</w:t>
              </w:r>
              <w:proofErr w:type="spellEnd"/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-2024-0016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4AECCDD" w14:textId="174276D9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1,2 </w:t>
            </w:r>
          </w:p>
        </w:tc>
        <w:tc>
          <w:tcPr>
            <w:tcW w:w="1270" w:type="dxa"/>
          </w:tcPr>
          <w:p w14:paraId="3C83E49D" w14:textId="77777777" w:rsidR="00F51BA0" w:rsidRPr="00055F5B" w:rsidRDefault="00F51BA0" w:rsidP="00F51BA0">
            <w:pPr>
              <w:jc w:val="both"/>
              <w:rPr>
                <w:rStyle w:val="comma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Style w:val="displayname"/>
                <w:rFonts w:ascii="Times New Roman" w:hAnsi="Times New Roman" w:cs="Times New Roman"/>
                <w:sz w:val="20"/>
                <w:szCs w:val="20"/>
                <w:lang w:val="kk-KZ"/>
              </w:rPr>
              <w:t>Madina Sabirova</w:t>
            </w:r>
            <w:r w:rsidRPr="00055F5B">
              <w:rPr>
                <w:rStyle w:val="contributor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14:paraId="30F6145A" w14:textId="2AE62C8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Style w:val="displayname"/>
                <w:rFonts w:ascii="Times New Roman" w:hAnsi="Times New Roman" w:cs="Times New Roman"/>
                <w:sz w:val="20"/>
                <w:szCs w:val="20"/>
                <w:lang w:val="kk-KZ"/>
              </w:rPr>
              <w:t>Tolkyn Kalibekuly</w:t>
            </w:r>
            <w:r w:rsidRPr="00092CA6">
              <w:rPr>
                <w:rStyle w:val="contributor"/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51BA0" w:rsidRPr="003C247C" w14:paraId="4D2628D3" w14:textId="77777777" w:rsidTr="00693EA1">
        <w:trPr>
          <w:trHeight w:val="1453"/>
        </w:trPr>
        <w:tc>
          <w:tcPr>
            <w:tcW w:w="562" w:type="dxa"/>
          </w:tcPr>
          <w:p w14:paraId="5DFF9115" w14:textId="73EE643B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</w:tcPr>
          <w:p w14:paraId="5B483567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"https://www.degruyter.com/document/doi/10.1515/glochi-2024-0029/html" </w:instrTex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92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The issue of writing Chinese onomastic names in the Kazakh-Cyrillic and Kazakh-Latin scripts</w:t>
            </w:r>
          </w:p>
          <w:p w14:paraId="306DCD70" w14:textId="7C3586E2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F6F105C" w14:textId="2C847D78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62D38EFC" w14:textId="7FACE8AA" w:rsidR="00F51BA0" w:rsidRPr="00132DF1" w:rsidRDefault="00F51BA0" w:rsidP="00F51B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Global Chinese. – 2025. – Т. 11, № 1. – </w:t>
            </w:r>
            <w:r w:rsidR="00207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092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109–127. – DOI: </w:t>
            </w:r>
            <w:hyperlink r:id="rId9" w:history="1">
              <w:r w:rsidRPr="00092C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/>
                </w:rPr>
                <w:t>https://doi.org/10.1515/glochi-2024-0029</w:t>
              </w:r>
            </w:hyperlink>
            <w:r w:rsidRPr="00092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921333C" w14:textId="41BCA156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1,2 </w:t>
            </w:r>
          </w:p>
        </w:tc>
        <w:tc>
          <w:tcPr>
            <w:tcW w:w="1270" w:type="dxa"/>
          </w:tcPr>
          <w:p w14:paraId="39B76EE5" w14:textId="6FEB4ADD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Aizhan Koibakova, Tolkyn Kalibekuly, Zhazira Tursynali</w:t>
            </w:r>
          </w:p>
        </w:tc>
      </w:tr>
      <w:tr w:rsidR="00F51BA0" w:rsidRPr="00092CA6" w14:paraId="4774EC21" w14:textId="77777777" w:rsidTr="00132DF1">
        <w:trPr>
          <w:trHeight w:val="613"/>
        </w:trPr>
        <w:tc>
          <w:tcPr>
            <w:tcW w:w="562" w:type="dxa"/>
          </w:tcPr>
          <w:p w14:paraId="41E29B2C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83" w:type="dxa"/>
            <w:gridSpan w:val="5"/>
          </w:tcPr>
          <w:p w14:paraId="23C310D3" w14:textId="22EBE015" w:rsidR="00F51BA0" w:rsidRPr="00092CA6" w:rsidRDefault="00F51BA0" w:rsidP="00F51B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3. ҚР </w:t>
            </w:r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Ғ</w:t>
            </w:r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ЖБССҚК </w:t>
            </w:r>
            <w:proofErr w:type="spellStart"/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ұсынған</w:t>
            </w:r>
            <w:proofErr w:type="spellEnd"/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басылымдар</w:t>
            </w:r>
            <w:proofErr w:type="spellEnd"/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тізімінде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- 12</w:t>
            </w:r>
          </w:p>
          <w:p w14:paraId="232E6F6A" w14:textId="7EB497C3" w:rsidR="00F51BA0" w:rsidRPr="003F1E96" w:rsidRDefault="00F51BA0" w:rsidP="00F51B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 В списках изданий, рекомендованных КОКСНВО РК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-12</w:t>
            </w:r>
          </w:p>
        </w:tc>
      </w:tr>
      <w:tr w:rsidR="00F51BA0" w:rsidRPr="00092CA6" w14:paraId="3BE77872" w14:textId="77777777" w:rsidTr="00954DB3">
        <w:tc>
          <w:tcPr>
            <w:tcW w:w="562" w:type="dxa"/>
          </w:tcPr>
          <w:p w14:paraId="6433B134" w14:textId="59A97FED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</w:tcPr>
          <w:p w14:paraId="2E21FFE4" w14:textId="71C1D9D1" w:rsidR="00F51BA0" w:rsidRPr="00132DF1" w:rsidRDefault="00F51BA0" w:rsidP="00F51B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Шетелдіктерге қытай тілін оқытудағы «Қытай иероглифтерін негіз ету» теориясының р</w:t>
            </w:r>
            <w:r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ө</w:t>
            </w: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лі.</w:t>
            </w:r>
          </w:p>
        </w:tc>
        <w:tc>
          <w:tcPr>
            <w:tcW w:w="1418" w:type="dxa"/>
          </w:tcPr>
          <w:p w14:paraId="6962AC29" w14:textId="379C3651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5BCFE101" w14:textId="533F736C" w:rsidR="00F51BA0" w:rsidRPr="00092CA6" w:rsidRDefault="00F51BA0" w:rsidP="00F51B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Абай атындағы Қазақ  ұлттық педагогикалық университеті Хабаршысы. «Филология ғылымдар» сериясы. -</w:t>
            </w:r>
            <w:r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2014. </w:t>
            </w:r>
          </w:p>
          <w:p w14:paraId="32294294" w14:textId="2766B36D" w:rsidR="00F51BA0" w:rsidRPr="00132DF1" w:rsidRDefault="00F51BA0" w:rsidP="00F51B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-№1 (47). -</w:t>
            </w:r>
            <w:r w:rsidR="00207540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183-186  бб. </w:t>
            </w:r>
          </w:p>
        </w:tc>
        <w:tc>
          <w:tcPr>
            <w:tcW w:w="992" w:type="dxa"/>
          </w:tcPr>
          <w:p w14:paraId="1E23241F" w14:textId="4F1B22F3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0,25  </w:t>
            </w:r>
          </w:p>
        </w:tc>
        <w:tc>
          <w:tcPr>
            <w:tcW w:w="1270" w:type="dxa"/>
          </w:tcPr>
          <w:p w14:paraId="73EBE61A" w14:textId="5463F183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Абдуали Л.</w:t>
            </w:r>
          </w:p>
        </w:tc>
      </w:tr>
      <w:tr w:rsidR="00F51BA0" w:rsidRPr="00092CA6" w14:paraId="4717E1A3" w14:textId="77777777" w:rsidTr="00954DB3">
        <w:tc>
          <w:tcPr>
            <w:tcW w:w="562" w:type="dxa"/>
          </w:tcPr>
          <w:p w14:paraId="589CDF41" w14:textId="76B562D6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</w:tcPr>
          <w:p w14:paraId="03073880" w14:textId="77777777" w:rsidR="00F51BA0" w:rsidRPr="00092CA6" w:rsidRDefault="00F51BA0" w:rsidP="00F51B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Қытай тіліндегі мөлшер сөздердің стилистикалық ерекшеліктері</w:t>
            </w:r>
          </w:p>
          <w:p w14:paraId="152DAFE2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14C140D4" w14:textId="6CDC184D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54E0C2AE" w14:textId="0AFD3050" w:rsidR="00207540" w:rsidRPr="00207540" w:rsidRDefault="00F51BA0" w:rsidP="00207540">
            <w:pPr>
              <w:snapToGrid w:val="0"/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Әл-Фараби атындағы Қазақ Ұлттық университеті Хабаршысы. «Шығыстану» сериясы, Филология бөлімі. -2015.  - 4 (74).  </w:t>
            </w:r>
            <w:r w:rsidR="00D405F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–</w:t>
            </w: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05F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160-164 </w:t>
            </w: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бб.</w:t>
            </w:r>
            <w:r w:rsidR="004351ED">
              <w:fldChar w:fldCharType="begin"/>
            </w:r>
            <w:r w:rsidR="004351ED" w:rsidRPr="00CF1D06">
              <w:rPr>
                <w:lang w:val="kk-KZ"/>
              </w:rPr>
              <w:instrText xml:space="preserve"> HYPERLINK "https://bulletin-orientalism.kaznu.kz/index.php/1-vostok/issue/view/36" </w:instrText>
            </w:r>
            <w:r w:rsidR="004351ED">
              <w:fldChar w:fldCharType="end"/>
            </w:r>
          </w:p>
        </w:tc>
        <w:tc>
          <w:tcPr>
            <w:tcW w:w="992" w:type="dxa"/>
          </w:tcPr>
          <w:p w14:paraId="4D9979DB" w14:textId="2A95DA7C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 </w:t>
            </w:r>
          </w:p>
        </w:tc>
        <w:tc>
          <w:tcPr>
            <w:tcW w:w="1270" w:type="dxa"/>
          </w:tcPr>
          <w:p w14:paraId="13E4AEF0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1BA0" w:rsidRPr="00092CA6" w14:paraId="673130D5" w14:textId="77777777" w:rsidTr="00954DB3">
        <w:tc>
          <w:tcPr>
            <w:tcW w:w="562" w:type="dxa"/>
          </w:tcPr>
          <w:p w14:paraId="081FBE0F" w14:textId="688558FD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</w:tcPr>
          <w:p w14:paraId="44CB00CB" w14:textId="4C05A9C4" w:rsidR="00F51BA0" w:rsidRPr="00092CA6" w:rsidRDefault="00F51BA0" w:rsidP="00F51B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Қазақ және қытай тілдеріндегі алғыс мәнді тіркестердің ерекшеліктері  </w:t>
            </w:r>
          </w:p>
        </w:tc>
        <w:tc>
          <w:tcPr>
            <w:tcW w:w="1418" w:type="dxa"/>
          </w:tcPr>
          <w:p w14:paraId="3AEA4BB1" w14:textId="721DF6D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1EFE0965" w14:textId="77777777" w:rsidR="00F51BA0" w:rsidRPr="00092CA6" w:rsidRDefault="00F51BA0" w:rsidP="00F51BA0">
            <w:pPr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Әл-Фараби атындағы Қазақ Ұлттық университеті  Хабаршысы. «Шығыстану» сериясы, Филология. - 2016.</w:t>
            </w:r>
          </w:p>
          <w:p w14:paraId="7B1B9135" w14:textId="17819338" w:rsidR="00F51BA0" w:rsidRPr="00092CA6" w:rsidRDefault="00F51BA0" w:rsidP="00F51BA0">
            <w:pPr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 xml:space="preserve"> - №1(76).  - 192-196 бб.</w:t>
            </w:r>
          </w:p>
          <w:p w14:paraId="4966A2A9" w14:textId="6A282707" w:rsidR="00F51BA0" w:rsidRPr="00092CA6" w:rsidRDefault="00F1203E" w:rsidP="00F51BA0">
            <w:pPr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F51BA0" w:rsidRPr="00092CA6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  <w:lang w:val="kk-KZ"/>
                </w:rPr>
                <w:t>http://elibrary.kaznu.kz/wp-content/upload                                                                                                                                          s/2021/06/vestnik-kaznu.-seriya-vostokovedeniya_2016-76-1.pdf</w:t>
              </w:r>
            </w:hyperlink>
          </w:p>
        </w:tc>
        <w:tc>
          <w:tcPr>
            <w:tcW w:w="992" w:type="dxa"/>
          </w:tcPr>
          <w:p w14:paraId="017B13AD" w14:textId="786CBCC9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 </w:t>
            </w:r>
          </w:p>
        </w:tc>
        <w:tc>
          <w:tcPr>
            <w:tcW w:w="1270" w:type="dxa"/>
          </w:tcPr>
          <w:p w14:paraId="69AE8500" w14:textId="2D349F96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Әнуар А.</w:t>
            </w:r>
          </w:p>
        </w:tc>
      </w:tr>
      <w:tr w:rsidR="00F51BA0" w:rsidRPr="00092CA6" w14:paraId="23F79201" w14:textId="77777777" w:rsidTr="00954DB3">
        <w:tc>
          <w:tcPr>
            <w:tcW w:w="562" w:type="dxa"/>
          </w:tcPr>
          <w:p w14:paraId="4F8718E5" w14:textId="32473FDB" w:rsidR="00F51BA0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68" w:type="dxa"/>
          </w:tcPr>
          <w:p w14:paraId="0CD2E1C3" w14:textId="6C0C1002" w:rsidR="00F51BA0" w:rsidRPr="00D405F6" w:rsidRDefault="00F51BA0" w:rsidP="00F51BA0">
            <w:pPr>
              <w:shd w:val="clear" w:color="auto" w:fill="FFFFFF"/>
              <w:jc w:val="both"/>
              <w:outlineLvl w:val="0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  <w:r w:rsidRPr="00D405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Мәдениетаралық қатынастағы сыпайлық категориясы</w:t>
            </w:r>
          </w:p>
        </w:tc>
        <w:tc>
          <w:tcPr>
            <w:tcW w:w="1418" w:type="dxa"/>
          </w:tcPr>
          <w:p w14:paraId="112B9DC8" w14:textId="25CEFE5C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3EA1">
              <w:rPr>
                <w:rFonts w:ascii="Times New Roman" w:hAnsi="Times New Roman" w:cs="Times New Roman"/>
                <w:lang w:val="kk-KZ"/>
              </w:rPr>
              <w:t>Баспа  /печат.</w:t>
            </w:r>
          </w:p>
        </w:tc>
        <w:tc>
          <w:tcPr>
            <w:tcW w:w="2835" w:type="dxa"/>
          </w:tcPr>
          <w:p w14:paraId="1100DCFA" w14:textId="081B2698" w:rsidR="00F51BA0" w:rsidRPr="00693EA1" w:rsidRDefault="00F51BA0" w:rsidP="00F51BA0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693EA1">
              <w:rPr>
                <w:rFonts w:eastAsia="NSimSun"/>
                <w:color w:val="auto"/>
                <w:sz w:val="20"/>
                <w:szCs w:val="20"/>
                <w:lang w:val="kk-KZ"/>
              </w:rPr>
              <w:t xml:space="preserve">Абай атындағы Қазақ ұлттық педагогикалық универсиеті Хабаршысы. </w:t>
            </w:r>
            <w:r w:rsidRPr="00693EA1">
              <w:rPr>
                <w:color w:val="auto"/>
                <w:sz w:val="20"/>
                <w:szCs w:val="20"/>
              </w:rPr>
              <w:t xml:space="preserve">«Филология </w:t>
            </w:r>
            <w:proofErr w:type="spellStart"/>
            <w:r w:rsidRPr="00693EA1">
              <w:rPr>
                <w:color w:val="auto"/>
                <w:sz w:val="20"/>
                <w:szCs w:val="20"/>
              </w:rPr>
              <w:t>ғылымдары</w:t>
            </w:r>
            <w:proofErr w:type="spellEnd"/>
            <w:r w:rsidRPr="00693EA1">
              <w:rPr>
                <w:color w:val="auto"/>
                <w:sz w:val="20"/>
                <w:szCs w:val="20"/>
              </w:rPr>
              <w:t xml:space="preserve">» </w:t>
            </w:r>
            <w:proofErr w:type="spellStart"/>
            <w:r w:rsidRPr="00693EA1">
              <w:rPr>
                <w:color w:val="auto"/>
                <w:sz w:val="20"/>
                <w:szCs w:val="20"/>
              </w:rPr>
              <w:t>сериясы</w:t>
            </w:r>
            <w:proofErr w:type="spellEnd"/>
            <w:r w:rsidRPr="00693EA1">
              <w:rPr>
                <w:color w:val="auto"/>
                <w:sz w:val="20"/>
                <w:szCs w:val="20"/>
              </w:rPr>
              <w:t xml:space="preserve">. -2019. - №3. </w:t>
            </w:r>
            <w:proofErr w:type="gramStart"/>
            <w:r w:rsidRPr="00693EA1">
              <w:rPr>
                <w:color w:val="auto"/>
                <w:sz w:val="20"/>
                <w:szCs w:val="20"/>
              </w:rPr>
              <w:t>-  3</w:t>
            </w:r>
            <w:r>
              <w:rPr>
                <w:color w:val="auto"/>
                <w:sz w:val="20"/>
                <w:szCs w:val="20"/>
              </w:rPr>
              <w:t>9</w:t>
            </w:r>
            <w:proofErr w:type="gramEnd"/>
            <w:r w:rsidRPr="00693EA1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46</w:t>
            </w:r>
            <w:r w:rsidRPr="00693EA1">
              <w:rPr>
                <w:color w:val="auto"/>
                <w:sz w:val="20"/>
                <w:szCs w:val="20"/>
              </w:rPr>
              <w:t xml:space="preserve"> б</w:t>
            </w:r>
            <w:r w:rsidRPr="00693EA1">
              <w:rPr>
                <w:color w:val="auto"/>
                <w:sz w:val="20"/>
                <w:szCs w:val="20"/>
                <w:lang w:val="kk-KZ"/>
              </w:rPr>
              <w:t>б</w:t>
            </w:r>
            <w:r w:rsidRPr="00693EA1">
              <w:rPr>
                <w:color w:val="auto"/>
                <w:sz w:val="20"/>
                <w:szCs w:val="20"/>
              </w:rPr>
              <w:t>.</w:t>
            </w:r>
          </w:p>
          <w:p w14:paraId="692A1638" w14:textId="77777777" w:rsidR="00F51BA0" w:rsidRPr="00693EA1" w:rsidRDefault="00F1203E" w:rsidP="00F51BA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hyperlink r:id="rId11" w:history="1">
              <w:r w:rsidR="00F51BA0" w:rsidRPr="00693EA1">
                <w:rPr>
                  <w:rStyle w:val="a4"/>
                  <w:i/>
                  <w:color w:val="auto"/>
                  <w:sz w:val="20"/>
                  <w:szCs w:val="20"/>
                </w:rPr>
                <w:t>https://bulletin-philology.kaznpu.kz/index.php/ped/issue/view/26/40</w:t>
              </w:r>
            </w:hyperlink>
            <w:r w:rsidR="00F51BA0" w:rsidRPr="00693EA1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14:paraId="5150AE03" w14:textId="77777777" w:rsidR="00F51BA0" w:rsidRPr="00092CA6" w:rsidRDefault="00F51BA0" w:rsidP="00F51BA0">
            <w:pPr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309750" w14:textId="1225BF78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3EA1">
              <w:rPr>
                <w:rFonts w:ascii="Times New Roman" w:hAnsi="Times New Roman" w:cs="Times New Roman"/>
                <w:lang w:val="kk-KZ"/>
              </w:rPr>
              <w:t>0,4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0" w:type="dxa"/>
          </w:tcPr>
          <w:p w14:paraId="262992F5" w14:textId="77777777" w:rsidR="00F51BA0" w:rsidRPr="00092CA6" w:rsidRDefault="00F51BA0" w:rsidP="00F51BA0">
            <w:pPr>
              <w:jc w:val="both"/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1BA0" w:rsidRPr="00092CA6" w14:paraId="44D65A7E" w14:textId="77777777" w:rsidTr="00954DB3">
        <w:tc>
          <w:tcPr>
            <w:tcW w:w="562" w:type="dxa"/>
          </w:tcPr>
          <w:p w14:paraId="415EC616" w14:textId="5328E21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8" w:type="dxa"/>
          </w:tcPr>
          <w:p w14:paraId="29925B2F" w14:textId="69FE0EB5" w:rsidR="00F51BA0" w:rsidRPr="00092CA6" w:rsidRDefault="00F51BA0" w:rsidP="0098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Қытай тіліндегі </w:t>
            </w:r>
            <w:r w:rsidRPr="00092CA6">
              <w:rPr>
                <w:rFonts w:ascii="Times New Roman" w:eastAsia="Microsoft JhengHei" w:hAnsi="Times New Roman" w:cs="Times New Roman"/>
                <w:color w:val="000000"/>
                <w:sz w:val="20"/>
                <w:szCs w:val="20"/>
                <w:lang w:val="kk-KZ"/>
              </w:rPr>
              <w:t>还</w:t>
            </w:r>
            <w:r w:rsidRPr="00092CA6">
              <w:rPr>
                <w:rFonts w:ascii="Times New Roman" w:eastAsia="Microsoft JhengHei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092CA6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kk-KZ"/>
              </w:rPr>
              <w:t>又</w:t>
            </w:r>
            <w:r w:rsidRPr="00092CA6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092CA6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kk-KZ"/>
              </w:rPr>
              <w:t>再</w:t>
            </w:r>
            <w:r w:rsidRPr="00092CA6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kk-KZ"/>
              </w:rPr>
              <w:t xml:space="preserve">синоним </w:t>
            </w:r>
            <w:r w:rsidRPr="00092CA6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үстеулерінің мағынасы мен қолданылу ерекшеліктері</w:t>
            </w:r>
          </w:p>
          <w:p w14:paraId="6BE20DFC" w14:textId="77777777" w:rsidR="00F51BA0" w:rsidRPr="00092CA6" w:rsidRDefault="00F51BA0" w:rsidP="0098243E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5A3F6E23" w14:textId="2861CD0E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2D03D141" w14:textId="20B73F45" w:rsidR="00F51BA0" w:rsidRPr="00015FD6" w:rsidRDefault="00015FD6" w:rsidP="00015F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015FD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  <w:t xml:space="preserve">Қазақстанның ғылымы мен өмірі» халықаралық ғылыми </w:t>
            </w:r>
            <w:r w:rsidRPr="00015FD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  <w:lastRenderedPageBreak/>
              <w:t>журналы.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Филология. -2019. - №12/3</w:t>
            </w:r>
            <w:r w:rsidR="0020754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20754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243-250</w:t>
            </w:r>
            <w:r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4E711CA4" w14:textId="5662F2A7" w:rsidR="00F51BA0" w:rsidRPr="00015FD6" w:rsidRDefault="00F51BA0" w:rsidP="00F51BA0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015FD6">
              <w:rPr>
                <w:color w:val="auto"/>
                <w:sz w:val="20"/>
                <w:szCs w:val="20"/>
                <w:lang w:val="kk-KZ"/>
              </w:rPr>
              <w:t>ISSN 2073-333X.</w:t>
            </w:r>
          </w:p>
        </w:tc>
        <w:tc>
          <w:tcPr>
            <w:tcW w:w="992" w:type="dxa"/>
          </w:tcPr>
          <w:p w14:paraId="646496F1" w14:textId="75E426D1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0,4 </w:t>
            </w:r>
          </w:p>
        </w:tc>
        <w:tc>
          <w:tcPr>
            <w:tcW w:w="1270" w:type="dxa"/>
          </w:tcPr>
          <w:p w14:paraId="01FF93D1" w14:textId="1AD50999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Зиядаұлы Б.</w:t>
            </w:r>
          </w:p>
        </w:tc>
      </w:tr>
      <w:tr w:rsidR="00F51BA0" w:rsidRPr="00092CA6" w14:paraId="1449566A" w14:textId="77777777" w:rsidTr="00620C34">
        <w:tc>
          <w:tcPr>
            <w:tcW w:w="562" w:type="dxa"/>
          </w:tcPr>
          <w:p w14:paraId="4D780409" w14:textId="6FEF9C15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8" w:type="dxa"/>
          </w:tcPr>
          <w:p w14:paraId="103F9D85" w14:textId="77777777" w:rsidR="00F51BA0" w:rsidRPr="00092CA6" w:rsidRDefault="00F51BA0" w:rsidP="00F51BA0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092CA6">
              <w:rPr>
                <w:sz w:val="20"/>
                <w:szCs w:val="20"/>
                <w:lang w:val="kk-KZ"/>
              </w:rPr>
              <w:t xml:space="preserve">Қытай тіліндегі баяндауышы предикативті тіркестен </w:t>
            </w:r>
            <w:r w:rsidRPr="00092CA6">
              <w:rPr>
                <w:rFonts w:eastAsiaTheme="minorHAnsi"/>
                <w:sz w:val="20"/>
                <w:szCs w:val="20"/>
                <w:lang w:val="kk-KZ"/>
              </w:rPr>
              <w:t xml:space="preserve">жасалған сөйлемдерге семантикалық талдау </w:t>
            </w:r>
            <w:r w:rsidRPr="00092CA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738ABF65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47E54545" w14:textId="3102EE71" w:rsidR="00F51BA0" w:rsidRPr="00015FD6" w:rsidRDefault="00015FD6" w:rsidP="00F51BA0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015FD6">
              <w:rPr>
                <w:rFonts w:eastAsia="Times New Roman"/>
                <w:color w:val="1F1F1F"/>
                <w:sz w:val="20"/>
                <w:szCs w:val="20"/>
                <w:lang w:val="kk-KZ"/>
              </w:rPr>
              <w:t>Қазақстанның ғылымы мен өмірі» халықаралық ғылыми журналы</w:t>
            </w:r>
            <w:r w:rsidRPr="00015FD6">
              <w:rPr>
                <w:color w:val="auto"/>
                <w:sz w:val="20"/>
                <w:szCs w:val="20"/>
                <w:lang w:val="kk-KZ"/>
              </w:rPr>
              <w:t xml:space="preserve">. </w:t>
            </w:r>
            <w:r w:rsidR="00F51BA0" w:rsidRPr="00015FD6">
              <w:rPr>
                <w:color w:val="auto"/>
                <w:sz w:val="20"/>
                <w:szCs w:val="20"/>
                <w:lang w:val="kk-KZ"/>
              </w:rPr>
              <w:t>Филология. – 2020. - №4/1,. –</w:t>
            </w:r>
            <w:r w:rsidR="00207540" w:rsidRPr="00015FD6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="00F51BA0" w:rsidRPr="00015FD6">
              <w:rPr>
                <w:color w:val="auto"/>
                <w:sz w:val="20"/>
                <w:szCs w:val="20"/>
                <w:lang w:val="kk-KZ"/>
              </w:rPr>
              <w:t>388-395</w:t>
            </w:r>
            <w:r w:rsidRPr="00015FD6">
              <w:rPr>
                <w:color w:val="auto"/>
                <w:sz w:val="20"/>
                <w:szCs w:val="20"/>
                <w:lang w:val="kk-KZ"/>
              </w:rPr>
              <w:t xml:space="preserve"> бб</w:t>
            </w:r>
            <w:r w:rsidR="00F51BA0" w:rsidRPr="00015FD6">
              <w:rPr>
                <w:color w:val="auto"/>
                <w:sz w:val="20"/>
                <w:szCs w:val="20"/>
                <w:lang w:val="kk-KZ"/>
              </w:rPr>
              <w:t xml:space="preserve">.   </w:t>
            </w:r>
            <w:r w:rsidR="00F51BA0" w:rsidRPr="003C247C">
              <w:rPr>
                <w:color w:val="auto"/>
                <w:sz w:val="20"/>
                <w:szCs w:val="20"/>
                <w:lang w:val="kk-KZ"/>
              </w:rPr>
              <w:t>ISSN 2073-333X</w:t>
            </w:r>
            <w:r w:rsidR="00F51BA0" w:rsidRPr="003C247C">
              <w:rPr>
                <w:b/>
                <w:bCs/>
                <w:color w:val="auto"/>
                <w:sz w:val="20"/>
                <w:szCs w:val="20"/>
                <w:lang w:val="kk-KZ"/>
              </w:rPr>
              <w:t>.</w:t>
            </w:r>
            <w:r w:rsidR="00F51BA0" w:rsidRPr="00015FD6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="00F51BA0" w:rsidRPr="00015FD6">
                <w:rPr>
                  <w:rStyle w:val="a4"/>
                  <w:i/>
                  <w:color w:val="auto"/>
                  <w:sz w:val="20"/>
                  <w:szCs w:val="20"/>
                  <w:lang w:val="kk-KZ"/>
                </w:rPr>
                <w:t>https://www.naukaizhizn.kz/ru/journals/4-1-2020</w:t>
              </w:r>
            </w:hyperlink>
          </w:p>
        </w:tc>
        <w:tc>
          <w:tcPr>
            <w:tcW w:w="992" w:type="dxa"/>
          </w:tcPr>
          <w:p w14:paraId="419F3132" w14:textId="4A22015A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0,5 </w:t>
            </w:r>
          </w:p>
        </w:tc>
        <w:tc>
          <w:tcPr>
            <w:tcW w:w="1270" w:type="dxa"/>
          </w:tcPr>
          <w:p w14:paraId="132F2FCC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Турсынали Ж.</w:t>
            </w:r>
          </w:p>
        </w:tc>
      </w:tr>
      <w:tr w:rsidR="00F51BA0" w:rsidRPr="00092CA6" w14:paraId="2F7396E7" w14:textId="77777777" w:rsidTr="00620C34">
        <w:tc>
          <w:tcPr>
            <w:tcW w:w="562" w:type="dxa"/>
          </w:tcPr>
          <w:p w14:paraId="1285990D" w14:textId="2C7A5905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</w:tcPr>
          <w:p w14:paraId="2A4D367B" w14:textId="77777777" w:rsidR="00F51BA0" w:rsidRPr="00092CA6" w:rsidRDefault="00F51BA0" w:rsidP="00F51BA0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092CA6">
              <w:rPr>
                <w:sz w:val="20"/>
                <w:szCs w:val="20"/>
                <w:lang w:val="kk-KZ"/>
              </w:rPr>
              <w:t xml:space="preserve">Қытай тіліндегі эмоцианалды сөздердің семантикалық ерекшеліктері </w:t>
            </w:r>
          </w:p>
        </w:tc>
        <w:tc>
          <w:tcPr>
            <w:tcW w:w="1418" w:type="dxa"/>
          </w:tcPr>
          <w:p w14:paraId="6F2FCD58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17E59FCF" w14:textId="484D2CAC" w:rsidR="00F51BA0" w:rsidRPr="00015FD6" w:rsidRDefault="00015FD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5FD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  <w:t>Қазақстанның ғылымы мен өмірі» халықаралық ғылыми журналы</w:t>
            </w:r>
            <w:r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Филология. </w:t>
            </w:r>
            <w:r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2020. -  №9.  -</w:t>
            </w:r>
            <w:r w:rsidR="0020754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216-220</w:t>
            </w:r>
            <w:r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14:paraId="5F307EF8" w14:textId="77777777" w:rsidR="00F51BA0" w:rsidRPr="00015FD6" w:rsidRDefault="00F51BA0" w:rsidP="00F51B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ISSN 2073-333X.</w:t>
            </w:r>
          </w:p>
        </w:tc>
        <w:tc>
          <w:tcPr>
            <w:tcW w:w="992" w:type="dxa"/>
          </w:tcPr>
          <w:p w14:paraId="6283E7D4" w14:textId="5D98736A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 </w:t>
            </w:r>
          </w:p>
        </w:tc>
        <w:tc>
          <w:tcPr>
            <w:tcW w:w="1270" w:type="dxa"/>
          </w:tcPr>
          <w:p w14:paraId="796193E4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Турсынали Ж.</w:t>
            </w:r>
          </w:p>
        </w:tc>
      </w:tr>
      <w:tr w:rsidR="00F51BA0" w:rsidRPr="00092CA6" w14:paraId="41DD670D" w14:textId="77777777" w:rsidTr="00954DB3">
        <w:tc>
          <w:tcPr>
            <w:tcW w:w="562" w:type="dxa"/>
          </w:tcPr>
          <w:p w14:paraId="70B901D8" w14:textId="7365E90A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</w:tcPr>
          <w:p w14:paraId="0488A4E6" w14:textId="206E2E97" w:rsidR="00F51BA0" w:rsidRPr="00092CA6" w:rsidRDefault="00F51BA0" w:rsidP="00F51BA0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092CA6">
              <w:rPr>
                <w:sz w:val="20"/>
                <w:szCs w:val="20"/>
                <w:lang w:val="kk-KZ"/>
              </w:rPr>
              <w:t>Түрлі құрылымды тілдердегі дәрілік өсімддіктер атаулары: қытай, қазақ және ағылшын тілдері мәліметі незінде</w:t>
            </w:r>
          </w:p>
        </w:tc>
        <w:tc>
          <w:tcPr>
            <w:tcW w:w="1418" w:type="dxa"/>
          </w:tcPr>
          <w:p w14:paraId="092AAE8D" w14:textId="00FB53D0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600FC11A" w14:textId="2C3722C6" w:rsidR="00F51BA0" w:rsidRPr="00015FD6" w:rsidRDefault="00015FD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5FD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/>
              </w:rPr>
              <w:t>Қазақстанның ғылымы мен өмірі» халықаралық ғылыми журналы.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Филология. -2020.  №11 (144).  332-340</w:t>
            </w:r>
            <w:r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</w:t>
            </w:r>
            <w:r w:rsidR="00F51BA0" w:rsidRPr="00015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40735C4C" w14:textId="067F6343" w:rsidR="00F51BA0" w:rsidRPr="00015FD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5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015FD6">
              <w:rPr>
                <w:rFonts w:ascii="Times New Roman" w:hAnsi="Times New Roman" w:cs="Times New Roman"/>
                <w:sz w:val="20"/>
                <w:szCs w:val="20"/>
              </w:rPr>
              <w:t xml:space="preserve"> 2073-333</w:t>
            </w:r>
            <w:r w:rsidRPr="00015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15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824AE4" w14:textId="77777777" w:rsidR="00F51BA0" w:rsidRPr="00015FD6" w:rsidRDefault="00F1203E" w:rsidP="00F51BA0">
            <w:p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hyperlink r:id="rId13" w:history="1">
              <w:r w:rsidR="00F51BA0" w:rsidRPr="00015FD6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https://www.naukaizhizn.kz/ru/journals/9-2020</w:t>
              </w:r>
            </w:hyperlink>
          </w:p>
          <w:p w14:paraId="45770408" w14:textId="0070E62D" w:rsidR="00F51BA0" w:rsidRPr="00015FD6" w:rsidRDefault="00F51BA0" w:rsidP="00F51BA0">
            <w:pPr>
              <w:pStyle w:val="2"/>
              <w:shd w:val="clear" w:color="auto" w:fill="FFFFFF"/>
              <w:spacing w:before="0" w:line="300" w:lineRule="atLeast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</w:pPr>
            <w:r w:rsidRPr="00015FD6"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1E27237" w14:textId="1B4E607D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0,5 </w:t>
            </w:r>
          </w:p>
        </w:tc>
        <w:tc>
          <w:tcPr>
            <w:tcW w:w="1270" w:type="dxa"/>
          </w:tcPr>
          <w:p w14:paraId="67444A25" w14:textId="50E0844A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Кенжебаева А.А. </w:t>
            </w:r>
          </w:p>
        </w:tc>
      </w:tr>
      <w:tr w:rsidR="00F51BA0" w:rsidRPr="00092CA6" w14:paraId="609973C3" w14:textId="77777777" w:rsidTr="00954DB3">
        <w:tc>
          <w:tcPr>
            <w:tcW w:w="562" w:type="dxa"/>
          </w:tcPr>
          <w:p w14:paraId="5CF11912" w14:textId="453A1BE0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</w:tcPr>
          <w:p w14:paraId="2572B191" w14:textId="7D815C10" w:rsidR="00F51BA0" w:rsidRPr="00092CA6" w:rsidRDefault="00F51BA0" w:rsidP="00F51BA0">
            <w:pPr>
              <w:pStyle w:val="2"/>
              <w:shd w:val="clear" w:color="auto" w:fill="FFFFFF"/>
              <w:snapToGrid w:val="0"/>
              <w:spacing w:befor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2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Қытай тіліндегі көптік мағынаны білдіретін  жұрнағының морфологиялық көрсеткіш ретінде қалыптасуының тарихи этномәдени танымдық негіздері</w:t>
            </w:r>
          </w:p>
          <w:p w14:paraId="285BC173" w14:textId="77777777" w:rsidR="00F51BA0" w:rsidRPr="00092CA6" w:rsidRDefault="00F51BA0" w:rsidP="00F51BA0">
            <w:pPr>
              <w:pStyle w:val="Default"/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6319208F" w14:textId="39A4FE15" w:rsidR="00F51BA0" w:rsidRPr="00092CA6" w:rsidRDefault="00F51BA0" w:rsidP="00F51B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211F8D27" w14:textId="38FFD968" w:rsidR="00F51BA0" w:rsidRPr="00092CA6" w:rsidRDefault="00F51BA0" w:rsidP="00F51BA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 хан атындағы Қазақ ХҚ және ӘТУ Хабаршысы. «Филология ғылымдары» сериясы.  –  2022.  -  Том 64 №1. - 227-241 бб.</w:t>
            </w:r>
          </w:p>
          <w:p w14:paraId="5602E83D" w14:textId="621F036B" w:rsidR="00F51BA0" w:rsidRPr="00207540" w:rsidRDefault="00F51BA0" w:rsidP="00F51BA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DOI: </w:t>
            </w:r>
            <w:hyperlink r:id="rId14" w:history="1">
              <w:r w:rsidRPr="00092CA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doi.org/10.48371/PHILS.2022.64.1.018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8944147" w14:textId="45A9952B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0,5 </w:t>
            </w:r>
          </w:p>
        </w:tc>
        <w:tc>
          <w:tcPr>
            <w:tcW w:w="1270" w:type="dxa"/>
          </w:tcPr>
          <w:p w14:paraId="7A9927D1" w14:textId="124A1165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Турсынали Ж.</w:t>
            </w:r>
          </w:p>
        </w:tc>
      </w:tr>
      <w:tr w:rsidR="00F51BA0" w:rsidRPr="00092CA6" w14:paraId="75C1D263" w14:textId="77777777" w:rsidTr="00954DB3">
        <w:tc>
          <w:tcPr>
            <w:tcW w:w="562" w:type="dxa"/>
          </w:tcPr>
          <w:p w14:paraId="5A685FC6" w14:textId="706EBA3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8" w:type="dxa"/>
          </w:tcPr>
          <w:p w14:paraId="0FFA1EAE" w14:textId="77777777" w:rsidR="00F51BA0" w:rsidRPr="00092CA6" w:rsidRDefault="00F51BA0" w:rsidP="00F51B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Қытай- қазақ антропонимдерінің этномәдени негіздері және гендерлік сипаты</w:t>
            </w:r>
          </w:p>
          <w:p w14:paraId="0977BB00" w14:textId="21B51BB4" w:rsidR="00F51BA0" w:rsidRPr="00092CA6" w:rsidRDefault="00F51BA0" w:rsidP="00F51B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2F049C" w14:textId="77777777" w:rsidR="00F51BA0" w:rsidRPr="00092CA6" w:rsidRDefault="00F51BA0" w:rsidP="00F51BA0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33D0B661" w14:textId="6404FC53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34A43ED6" w14:textId="57E5C836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Абылай хан атындағы Қазақ ХҚ және ӘТУ Хабаршысы. «Филология ғылымдары» сериясы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- </w:t>
            </w:r>
            <w:r w:rsidRPr="00092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2023ж. - 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 69 № 2.  - 33-47 бб.</w:t>
            </w:r>
          </w:p>
          <w:p w14:paraId="1BA3008B" w14:textId="43C5D1A4" w:rsidR="00F51BA0" w:rsidRPr="00092CA6" w:rsidRDefault="00F1203E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5" w:history="1">
              <w:r w:rsidR="00F51BA0" w:rsidRPr="00092CA6">
                <w:rPr>
                  <w:rStyle w:val="a4"/>
                  <w:rFonts w:ascii="Times New Roman" w:hAnsi="Times New Roman" w:cs="Times New Roman"/>
                  <w:color w:val="009DE5"/>
                  <w:sz w:val="20"/>
                  <w:szCs w:val="20"/>
                  <w:shd w:val="clear" w:color="auto" w:fill="FFFFFF"/>
                  <w:lang w:val="kk-KZ"/>
                </w:rPr>
                <w:t>doi.org/10.48371/PHILS.2023.69.2.003</w:t>
              </w:r>
            </w:hyperlink>
          </w:p>
          <w:p w14:paraId="68F17BAE" w14:textId="5AD31548" w:rsidR="00F51BA0" w:rsidRPr="00092CA6" w:rsidRDefault="00F51BA0" w:rsidP="00F51BA0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2C2D2E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322B741" w14:textId="5758112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0,9 </w:t>
            </w:r>
          </w:p>
        </w:tc>
        <w:tc>
          <w:tcPr>
            <w:tcW w:w="1270" w:type="dxa"/>
          </w:tcPr>
          <w:p w14:paraId="2D378C37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Турсынали Ж.</w:t>
            </w:r>
          </w:p>
          <w:p w14:paraId="35DCE173" w14:textId="19CED66D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Досымбекова Р.О.</w:t>
            </w:r>
          </w:p>
        </w:tc>
      </w:tr>
      <w:tr w:rsidR="00F51BA0" w:rsidRPr="00092CA6" w14:paraId="5A8868B7" w14:textId="77777777" w:rsidTr="00207540">
        <w:trPr>
          <w:trHeight w:val="1691"/>
        </w:trPr>
        <w:tc>
          <w:tcPr>
            <w:tcW w:w="562" w:type="dxa"/>
          </w:tcPr>
          <w:p w14:paraId="5330D602" w14:textId="6835E12E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8" w:type="dxa"/>
          </w:tcPr>
          <w:p w14:paraId="644D9FFC" w14:textId="77777777" w:rsidR="00F51BA0" w:rsidRPr="00092CA6" w:rsidRDefault="00F51BA0" w:rsidP="00F51B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Қытай</w:t>
            </w:r>
          </w:p>
          <w:p w14:paraId="10FF6735" w14:textId="77777777" w:rsidR="00F51BA0" w:rsidRPr="00092CA6" w:rsidRDefault="00F51BA0" w:rsidP="00F51B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тіліндегі медицина терминдерінің жасалуы </w:t>
            </w:r>
          </w:p>
          <w:p w14:paraId="31271BDF" w14:textId="77777777" w:rsidR="00F51BA0" w:rsidRPr="00092CA6" w:rsidRDefault="00F51BA0" w:rsidP="00F51B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және аударылуы</w:t>
            </w:r>
          </w:p>
          <w:p w14:paraId="138ED9C7" w14:textId="77777777" w:rsidR="00F51BA0" w:rsidRPr="00092CA6" w:rsidRDefault="00F51BA0" w:rsidP="00F51B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6A4572F8" w14:textId="705909FC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173150D5" w14:textId="5ACF0AD9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Абылай хан атындағы Қазақ ХҚ және ӘТУ Хабаршысы. «Филология ғылымдары» сериясы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- </w:t>
            </w:r>
            <w:r w:rsidRPr="00092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2023ж. - 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 71 № 4. – 265-280 бб.</w:t>
            </w:r>
          </w:p>
          <w:p w14:paraId="05587F78" w14:textId="06F63F6F" w:rsidR="00F51BA0" w:rsidRPr="00092CA6" w:rsidRDefault="00F1203E" w:rsidP="00F51B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16" w:history="1">
              <w:r w:rsidR="00F51BA0" w:rsidRPr="00092CA6">
                <w:rPr>
                  <w:rStyle w:val="a4"/>
                  <w:rFonts w:ascii="Times New Roman" w:hAnsi="Times New Roman" w:cs="Times New Roman"/>
                  <w:color w:val="009DE5"/>
                  <w:sz w:val="20"/>
                  <w:szCs w:val="20"/>
                  <w:shd w:val="clear" w:color="auto" w:fill="FFFFFF"/>
                  <w:lang w:val="kk-KZ"/>
                </w:rPr>
                <w:t>https://doi.org/10.48371/PHILS.2023.71.4.019</w:t>
              </w:r>
            </w:hyperlink>
          </w:p>
        </w:tc>
        <w:tc>
          <w:tcPr>
            <w:tcW w:w="992" w:type="dxa"/>
          </w:tcPr>
          <w:p w14:paraId="2F1EDD3C" w14:textId="3E8B716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1270" w:type="dxa"/>
          </w:tcPr>
          <w:p w14:paraId="29C05F9E" w14:textId="6A092C32" w:rsidR="00F51BA0" w:rsidRPr="00055F5B" w:rsidRDefault="00F51BA0" w:rsidP="00F51B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Досымбекова Р.О.,</w:t>
            </w:r>
          </w:p>
          <w:p w14:paraId="0F5176C2" w14:textId="1ED199E2" w:rsidR="00F51BA0" w:rsidRPr="00055F5B" w:rsidRDefault="00F51BA0" w:rsidP="00F51B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Нұржаубек А., Ибраимова А.Р</w:t>
            </w:r>
          </w:p>
          <w:p w14:paraId="4E1A1AF1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F51BA0" w:rsidRPr="003C247C" w14:paraId="54D5FDD5" w14:textId="77777777" w:rsidTr="00954DB3">
        <w:tc>
          <w:tcPr>
            <w:tcW w:w="562" w:type="dxa"/>
          </w:tcPr>
          <w:p w14:paraId="570C7281" w14:textId="00040241" w:rsidR="00F51BA0" w:rsidRPr="003F1E9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2268" w:type="dxa"/>
          </w:tcPr>
          <w:p w14:paraId="7A402365" w14:textId="5517AEF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92CA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val="kk-KZ"/>
              </w:rPr>
              <w:t>Ұйқас және ойды тақпақтап</w:t>
            </w:r>
            <w:r w:rsidRPr="00092CA6">
              <w:rPr>
                <w:rStyle w:val="a5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val="kk-KZ"/>
              </w:rPr>
              <w:t>бейнелеу тәсілі</w:t>
            </w:r>
          </w:p>
          <w:p w14:paraId="1391988E" w14:textId="77777777" w:rsidR="00F51BA0" w:rsidRPr="00092CA6" w:rsidRDefault="00F51BA0" w:rsidP="00F51BA0">
            <w:pPr>
              <w:pStyle w:val="Default"/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</w:tcPr>
          <w:p w14:paraId="53964352" w14:textId="29D250D9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082903CF" w14:textId="40FBF938" w:rsidR="00F51BA0" w:rsidRPr="00092CA6" w:rsidRDefault="00F51BA0" w:rsidP="00F51BA0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092CA6">
              <w:rPr>
                <w:b w:val="0"/>
                <w:bCs w:val="0"/>
                <w:color w:val="000000"/>
                <w:sz w:val="20"/>
                <w:szCs w:val="20"/>
                <w:lang w:val="kk-KZ"/>
              </w:rPr>
              <w:t>Абылай хан атындағы Қазақ ХҚ және ӘТУ Хабаршысы «Филология ғылымдары» Сериясы</w:t>
            </w:r>
            <w:r w:rsidRPr="00092CA6">
              <w:rPr>
                <w:b w:val="0"/>
                <w:bCs w:val="0"/>
                <w:sz w:val="20"/>
                <w:szCs w:val="20"/>
                <w:lang w:val="kk-KZ"/>
              </w:rPr>
              <w:t>.</w:t>
            </w:r>
            <w:r w:rsidRPr="00092CA6">
              <w:rPr>
                <w:sz w:val="20"/>
                <w:szCs w:val="20"/>
                <w:lang w:val="kk-KZ"/>
              </w:rPr>
              <w:t xml:space="preserve"> - </w:t>
            </w:r>
            <w:r w:rsidRPr="00092CA6">
              <w:rPr>
                <w:b w:val="0"/>
                <w:bCs w:val="0"/>
                <w:color w:val="000000" w:themeColor="text1"/>
                <w:sz w:val="20"/>
                <w:szCs w:val="20"/>
                <w:lang w:val="kk-KZ"/>
              </w:rPr>
              <w:t>2024.</w:t>
            </w:r>
            <w:r w:rsidRPr="00092CA6">
              <w:rPr>
                <w:sz w:val="20"/>
                <w:szCs w:val="20"/>
                <w:lang w:val="kk-KZ"/>
              </w:rPr>
              <w:t xml:space="preserve"> -</w:t>
            </w:r>
            <w:r w:rsidR="00207540">
              <w:rPr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b w:val="0"/>
                <w:bCs w:val="0"/>
                <w:sz w:val="20"/>
                <w:szCs w:val="20"/>
                <w:lang w:val="kk-KZ"/>
              </w:rPr>
              <w:t>Том 75 № 4. – 74-92 бб.</w:t>
            </w:r>
          </w:p>
          <w:p w14:paraId="46A1826C" w14:textId="16A786FD" w:rsidR="00F51BA0" w:rsidRPr="00207540" w:rsidRDefault="00F1203E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7" w:history="1">
              <w:r w:rsidR="00F51BA0" w:rsidRPr="00092CA6">
                <w:rPr>
                  <w:rStyle w:val="a4"/>
                  <w:rFonts w:ascii="Times New Roman" w:hAnsi="Times New Roman" w:cs="Times New Roman"/>
                  <w:color w:val="009DE5"/>
                  <w:sz w:val="20"/>
                  <w:szCs w:val="20"/>
                  <w:shd w:val="clear" w:color="auto" w:fill="FFFFFF"/>
                  <w:lang w:val="kk-KZ"/>
                </w:rPr>
                <w:t>doi.org/10.48371/PHILS.2024.4.75.005</w:t>
              </w:r>
            </w:hyperlink>
          </w:p>
        </w:tc>
        <w:tc>
          <w:tcPr>
            <w:tcW w:w="992" w:type="dxa"/>
          </w:tcPr>
          <w:p w14:paraId="3D1536B6" w14:textId="2C932B0C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1,2 </w:t>
            </w:r>
          </w:p>
        </w:tc>
        <w:tc>
          <w:tcPr>
            <w:tcW w:w="1270" w:type="dxa"/>
          </w:tcPr>
          <w:p w14:paraId="71E0B6E9" w14:textId="09171AA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Бекқожа Жылқыбекұлы, Тұрсынбай Дәуітұлы, Турсынали Жазира</w:t>
            </w:r>
          </w:p>
        </w:tc>
      </w:tr>
      <w:tr w:rsidR="00F51BA0" w:rsidRPr="00092CA6" w14:paraId="181EC21C" w14:textId="77777777" w:rsidTr="00BF4C04">
        <w:tc>
          <w:tcPr>
            <w:tcW w:w="9345" w:type="dxa"/>
            <w:gridSpan w:val="6"/>
          </w:tcPr>
          <w:p w14:paraId="677E1DBF" w14:textId="51545D11" w:rsidR="00F51BA0" w:rsidRPr="00092CA6" w:rsidRDefault="00F51BA0" w:rsidP="00F51B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4. Халықаралық ғылыми іс-шаралар материалдарындағы және басқа да мерзімді басылымдардағы еңбектері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F63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14:paraId="21CEDDC6" w14:textId="69903D92" w:rsidR="00F51BA0" w:rsidRPr="003F1E96" w:rsidRDefault="00F51BA0" w:rsidP="00F51B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 Труды в материалах международных научных мероприятий и других периодических изданиях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F63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1BA0" w:rsidRPr="003C247C" w14:paraId="70DEAF4B" w14:textId="77777777" w:rsidTr="00954DB3">
        <w:tc>
          <w:tcPr>
            <w:tcW w:w="562" w:type="dxa"/>
          </w:tcPr>
          <w:p w14:paraId="1EA0B005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796863" w14:textId="789E7C2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1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8" w:type="dxa"/>
          </w:tcPr>
          <w:p w14:paraId="42A67D33" w14:textId="73BB4A2F" w:rsidR="00F51BA0" w:rsidRPr="00207540" w:rsidRDefault="00F51BA0" w:rsidP="00F51BA0">
            <w:p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and Methodological Maintenance of Advisor’s Activity as a Basis of the Corporate Culture of the Future Teachers of Foreign Languages.</w:t>
            </w:r>
          </w:p>
        </w:tc>
        <w:tc>
          <w:tcPr>
            <w:tcW w:w="1418" w:type="dxa"/>
          </w:tcPr>
          <w:p w14:paraId="081DE246" w14:textId="699953D2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7D7E5B9C" w14:textId="3A3185DE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Social Sciences. – 2016. – Т. 11, № 5. – С. 710–718. – ISSN 1818-5800. – URL: </w:t>
            </w:r>
            <w:hyperlink r:id="rId18" w:history="1">
              <w:r w:rsidRPr="00872E5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https://medwelljournals.com/abstract/?doi=sscience.2016.710.718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38D7B1C" w14:textId="333A5EF6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0,5 </w:t>
            </w:r>
          </w:p>
        </w:tc>
        <w:tc>
          <w:tcPr>
            <w:tcW w:w="1270" w:type="dxa"/>
          </w:tcPr>
          <w:p w14:paraId="15B8E2BA" w14:textId="4C7B5632" w:rsidR="00F51BA0" w:rsidRPr="00055F5B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Zeyada.B, Tursynali Zh, Shinarbekova.Zh)</w:t>
            </w:r>
          </w:p>
        </w:tc>
      </w:tr>
      <w:tr w:rsidR="00F51BA0" w:rsidRPr="00F360A0" w14:paraId="63F3D660" w14:textId="77777777" w:rsidTr="00954DB3">
        <w:tc>
          <w:tcPr>
            <w:tcW w:w="562" w:type="dxa"/>
          </w:tcPr>
          <w:p w14:paraId="0DFFFFB8" w14:textId="6B9FA158" w:rsidR="00F51BA0" w:rsidRPr="00092CA6" w:rsidRDefault="008B6E2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8" w:type="dxa"/>
          </w:tcPr>
          <w:p w14:paraId="3101F0F7" w14:textId="7319D48C" w:rsidR="00F51BA0" w:rsidRPr="00207540" w:rsidRDefault="00F51BA0" w:rsidP="00207540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F51BA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Terms of Kinship in Kazakh and Chinese languages in the context of popular gender linguistics and contrastive analysis</w:t>
            </w:r>
          </w:p>
        </w:tc>
        <w:tc>
          <w:tcPr>
            <w:tcW w:w="1418" w:type="dxa"/>
          </w:tcPr>
          <w:p w14:paraId="3285F345" w14:textId="52FF3B5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00327BD9" w14:textId="254EF2FE" w:rsidR="00F51BA0" w:rsidRDefault="006D1F9B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</w:pPr>
            <w:r w:rsidRPr="006D1F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Asian ESP Journal</w:t>
            </w:r>
            <w:r w:rsidR="0020754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– 2020. - </w:t>
            </w:r>
            <w:r w:rsidR="00A9729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Vol</w:t>
            </w:r>
            <w:r w:rsidR="0020754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A9729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16, Issue </w:t>
            </w:r>
            <w:r w:rsidR="0020754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4. – </w:t>
            </w:r>
            <w:r w:rsidR="00A9729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P</w:t>
            </w:r>
            <w:r w:rsidR="0020754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A97290" w:rsidRPr="00CF1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 xml:space="preserve"> 313-333</w:t>
            </w:r>
          </w:p>
          <w:p w14:paraId="57D2791A" w14:textId="60CCAF65" w:rsidR="006D1F9B" w:rsidRPr="00207540" w:rsidRDefault="006D1F9B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7CCEE2" w14:textId="13AE3B47" w:rsidR="00F51BA0" w:rsidRPr="00F360A0" w:rsidRDefault="00F360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</w:p>
        </w:tc>
        <w:tc>
          <w:tcPr>
            <w:tcW w:w="1270" w:type="dxa"/>
          </w:tcPr>
          <w:p w14:paraId="706BE90A" w14:textId="76D81971" w:rsidR="00F360A0" w:rsidRPr="00055F5B" w:rsidRDefault="00F360A0" w:rsidP="00F51BA0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</w:pPr>
            <w:r w:rsidRPr="00055F5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  <w:t>Райхан, Б., </w:t>
            </w:r>
          </w:p>
          <w:p w14:paraId="05847709" w14:textId="719807B0" w:rsidR="00F360A0" w:rsidRPr="00055F5B" w:rsidRDefault="00F360A0" w:rsidP="00F51BA0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</w:pPr>
            <w:r w:rsidRPr="00055F5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  <w:t>Калибекулы Т., </w:t>
            </w:r>
          </w:p>
          <w:p w14:paraId="68997776" w14:textId="0B2CA4EB" w:rsidR="00F360A0" w:rsidRPr="00055F5B" w:rsidRDefault="00F360A0" w:rsidP="00F51BA0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</w:pPr>
            <w:r w:rsidRPr="00055F5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  <w:t>Турсынали Ж., </w:t>
            </w:r>
          </w:p>
          <w:p w14:paraId="0F199849" w14:textId="6288CEB8" w:rsidR="00F51BA0" w:rsidRPr="00055F5B" w:rsidRDefault="00F360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kk-KZ"/>
              </w:rPr>
              <w:t>Сабигазина С.</w:t>
            </w:r>
          </w:p>
        </w:tc>
      </w:tr>
      <w:tr w:rsidR="00F51BA0" w:rsidRPr="003C247C" w14:paraId="5BD7DDB3" w14:textId="77777777" w:rsidTr="00954DB3">
        <w:tc>
          <w:tcPr>
            <w:tcW w:w="562" w:type="dxa"/>
          </w:tcPr>
          <w:p w14:paraId="3696AA2E" w14:textId="4B2399C5" w:rsidR="00F51BA0" w:rsidRPr="00092CA6" w:rsidRDefault="008B6E2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8" w:type="dxa"/>
          </w:tcPr>
          <w:p w14:paraId="62750635" w14:textId="77777777" w:rsidR="00F51BA0" w:rsidRPr="00092CA6" w:rsidRDefault="00F51BA0" w:rsidP="00F51BA0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val="kk-KZ"/>
              </w:rPr>
            </w:pPr>
            <w:proofErr w:type="spellStart"/>
            <w:r w:rsidRPr="00092CA6">
              <w:rPr>
                <w:rFonts w:ascii="Times New Roman" w:eastAsia="TimesNewRomanPSMT" w:hAnsi="Times New Roman" w:cs="Times New Roman"/>
                <w:color w:val="0D0D0D"/>
                <w:sz w:val="20"/>
                <w:szCs w:val="20"/>
                <w:lang w:val="en-US"/>
              </w:rPr>
              <w:t>Nauryz</w:t>
            </w:r>
            <w:proofErr w:type="spellEnd"/>
            <w:r w:rsidRPr="00092CA6">
              <w:rPr>
                <w:rFonts w:ascii="Times New Roman" w:eastAsia="TimesNewRomanPSMT" w:hAnsi="Times New Roman" w:cs="Times New Roman"/>
                <w:color w:val="0D0D0D"/>
                <w:sz w:val="20"/>
                <w:szCs w:val="20"/>
                <w:lang w:val="en-US"/>
              </w:rPr>
              <w:t xml:space="preserve"> holiday and </w:t>
            </w:r>
            <w:proofErr w:type="spellStart"/>
            <w:r w:rsidRPr="00092CA6">
              <w:rPr>
                <w:rFonts w:ascii="Times New Roman" w:eastAsia="TimesNewRomanPSMT" w:hAnsi="Times New Roman" w:cs="Times New Roman"/>
                <w:color w:val="0D0D0D"/>
                <w:sz w:val="20"/>
                <w:szCs w:val="20"/>
                <w:lang w:val="en-US"/>
              </w:rPr>
              <w:t>kazakh</w:t>
            </w:r>
            <w:proofErr w:type="spellEnd"/>
            <w:r w:rsidRPr="00092CA6">
              <w:rPr>
                <w:rFonts w:ascii="Times New Roman" w:eastAsia="TimesNewRomanPSMT" w:hAnsi="Times New Roman" w:cs="Times New Roman"/>
                <w:color w:val="0D0D0D"/>
                <w:sz w:val="20"/>
                <w:szCs w:val="20"/>
                <w:lang w:val="en-US"/>
              </w:rPr>
              <w:t xml:space="preserve"> national traditions –the basis of youth education</w:t>
            </w:r>
            <w:r w:rsidRPr="00092CA6"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val="en-US"/>
              </w:rPr>
              <w:t xml:space="preserve"> </w:t>
            </w:r>
          </w:p>
          <w:p w14:paraId="4D0B8139" w14:textId="77777777" w:rsidR="00F51BA0" w:rsidRPr="00092CA6" w:rsidRDefault="00F51BA0" w:rsidP="00F51B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D6951BB" w14:textId="3E7BF98B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35211E9E" w14:textId="77777777" w:rsidR="00F51BA0" w:rsidRPr="00092CA6" w:rsidRDefault="00F51BA0" w:rsidP="00F51BA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0"/>
                <w:szCs w:val="20"/>
                <w:lang w:val="en-US"/>
              </w:rPr>
            </w:pPr>
            <w:r w:rsidRPr="00092CA6">
              <w:rPr>
                <w:rFonts w:ascii="Times New Roman" w:eastAsia="SimSun" w:hAnsi="Times New Roman" w:cs="Times New Roman"/>
                <w:bCs/>
                <w:color w:val="0D0D0D"/>
                <w:sz w:val="20"/>
                <w:szCs w:val="20"/>
                <w:lang w:val="en-US"/>
              </w:rPr>
              <w:t>Open Access Peer-reviewed Journal Science Review</w:t>
            </w:r>
          </w:p>
          <w:p w14:paraId="5C714D98" w14:textId="52A05410" w:rsidR="00F51BA0" w:rsidRPr="00092CA6" w:rsidRDefault="00F51BA0" w:rsidP="00F51BA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0"/>
                <w:szCs w:val="20"/>
                <w:lang w:val="en-US"/>
              </w:rPr>
            </w:pPr>
            <w:r w:rsidRPr="00092CA6">
              <w:rPr>
                <w:rFonts w:ascii="Times New Roman" w:eastAsia="SimSun" w:hAnsi="Times New Roman" w:cs="Times New Roman"/>
                <w:bCs/>
                <w:color w:val="0D0D0D"/>
                <w:sz w:val="20"/>
                <w:szCs w:val="20"/>
                <w:lang w:val="en-US"/>
              </w:rPr>
              <w:t>2(9), February 2018 Vol.5.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84-86 </w:t>
            </w:r>
            <w:hyperlink r:id="rId19" w:history="1">
              <w:r w:rsidRPr="00092CA6">
                <w:rPr>
                  <w:rStyle w:val="a4"/>
                  <w:rFonts w:ascii="Times New Roman" w:eastAsia="SimSun" w:hAnsi="Times New Roman" w:cs="Times New Roman"/>
                  <w:bCs/>
                  <w:i/>
                  <w:sz w:val="20"/>
                  <w:szCs w:val="20"/>
                  <w:lang w:val="en-US"/>
                </w:rPr>
                <w:t>https://www.academia.edu/36348749/NAURYZ_HOLIDAY_AND_KAZAKH_NATIONAL_TRADITIONS_THE_BASIS_OF_YOUTH_EDUCATION</w:t>
              </w:r>
            </w:hyperlink>
          </w:p>
        </w:tc>
        <w:tc>
          <w:tcPr>
            <w:tcW w:w="992" w:type="dxa"/>
          </w:tcPr>
          <w:p w14:paraId="01BAB82F" w14:textId="0B1CDDC1" w:rsidR="00F51BA0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0,2 </w:t>
            </w:r>
          </w:p>
        </w:tc>
        <w:tc>
          <w:tcPr>
            <w:tcW w:w="1270" w:type="dxa"/>
          </w:tcPr>
          <w:p w14:paraId="73388F21" w14:textId="1B885F82" w:rsidR="00F51BA0" w:rsidRPr="00055F5B" w:rsidRDefault="00F51BA0" w:rsidP="00F51BA0">
            <w:pPr>
              <w:jc w:val="both"/>
              <w:rPr>
                <w:rFonts w:ascii="Times New Roman" w:eastAsia="SimSu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055F5B">
              <w:rPr>
                <w:rFonts w:ascii="Times New Roman" w:eastAsia="SimSun" w:hAnsi="Times New Roman" w:cs="Times New Roman"/>
                <w:color w:val="0D0D0D"/>
                <w:sz w:val="20"/>
                <w:szCs w:val="20"/>
                <w:lang w:val="kk-KZ"/>
              </w:rPr>
              <w:t>Sadikova R. K., Koishybaeva G. S</w:t>
            </w:r>
            <w:r w:rsidRPr="00055F5B"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val="kk-KZ"/>
              </w:rPr>
              <w:t>.</w:t>
            </w:r>
          </w:p>
        </w:tc>
      </w:tr>
      <w:tr w:rsidR="00F51BA0" w:rsidRPr="00092CA6" w14:paraId="5DAFC183" w14:textId="77777777" w:rsidTr="00954DB3">
        <w:tc>
          <w:tcPr>
            <w:tcW w:w="562" w:type="dxa"/>
          </w:tcPr>
          <w:p w14:paraId="7A98DE57" w14:textId="6C2A5D8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14:paraId="24B702E9" w14:textId="167F44CC" w:rsidR="00F51BA0" w:rsidRPr="00092CA6" w:rsidRDefault="00F51BA0" w:rsidP="00F51BA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092CA6">
              <w:rPr>
                <w:sz w:val="20"/>
                <w:szCs w:val="20"/>
                <w:lang w:val="en-US"/>
              </w:rPr>
              <w:t xml:space="preserve">Formation of profession-oriented </w:t>
            </w:r>
            <w:proofErr w:type="spellStart"/>
            <w:r w:rsidRPr="00092CA6">
              <w:rPr>
                <w:sz w:val="20"/>
                <w:szCs w:val="20"/>
                <w:lang w:val="en-US"/>
              </w:rPr>
              <w:t>chinese</w:t>
            </w:r>
            <w:proofErr w:type="spellEnd"/>
            <w:r w:rsidRPr="00092CA6">
              <w:rPr>
                <w:sz w:val="20"/>
                <w:szCs w:val="20"/>
                <w:lang w:val="en-US"/>
              </w:rPr>
              <w:t xml:space="preserve"> language competency in non-language major students </w:t>
            </w:r>
          </w:p>
          <w:p w14:paraId="5596B101" w14:textId="0DEB1B6B" w:rsidR="00F51BA0" w:rsidRPr="00092CA6" w:rsidRDefault="00F51BA0" w:rsidP="00F51BA0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11167E1" w14:textId="69AE2A23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63CAE785" w14:textId="299A528C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Palarch’s</w:t>
            </w:r>
            <w:proofErr w:type="spellEnd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</w:t>
            </w:r>
            <w:proofErr w:type="spellStart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оf</w:t>
            </w:r>
            <w:proofErr w:type="spellEnd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Archaeology </w:t>
            </w:r>
            <w:proofErr w:type="spellStart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оf</w:t>
            </w:r>
            <w:proofErr w:type="spellEnd"/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Egypt/Egyptology 17(10), 2710-2727. ISSN 1567-214x , </w:t>
            </w: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1-20 </w:t>
            </w:r>
            <w:hyperlink r:id="rId20" w:history="1">
              <w:r w:rsidRPr="00092CA6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  <w:lang w:val="kk-KZ"/>
                </w:rPr>
                <w:t>https://periodicos.fclar.unesp.br/entrelinguas/article/view/15136</w:t>
              </w:r>
            </w:hyperlink>
          </w:p>
        </w:tc>
        <w:tc>
          <w:tcPr>
            <w:tcW w:w="992" w:type="dxa"/>
          </w:tcPr>
          <w:p w14:paraId="7A20CFC6" w14:textId="63659FC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1,25 </w:t>
            </w:r>
          </w:p>
        </w:tc>
        <w:tc>
          <w:tcPr>
            <w:tcW w:w="1270" w:type="dxa"/>
          </w:tcPr>
          <w:p w14:paraId="57CFE5CD" w14:textId="7301D824" w:rsidR="00F51BA0" w:rsidRPr="00055F5B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Кунакова К.О. Турсынали Ж.</w:t>
            </w:r>
          </w:p>
        </w:tc>
      </w:tr>
      <w:tr w:rsidR="00F51BA0" w:rsidRPr="00092CA6" w14:paraId="230062D9" w14:textId="77777777" w:rsidTr="00954DB3">
        <w:tc>
          <w:tcPr>
            <w:tcW w:w="562" w:type="dxa"/>
          </w:tcPr>
          <w:p w14:paraId="437D88E9" w14:textId="3AB4905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68" w:type="dxa"/>
          </w:tcPr>
          <w:p w14:paraId="41FA207F" w14:textId="66D1506F" w:rsidR="00F51BA0" w:rsidRPr="00E06DEA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Политико-дипломатическое сотрудничество Казахстана и Китая в рамках китайской инициативы «Один пояс – Один путь»</w:t>
            </w:r>
          </w:p>
        </w:tc>
        <w:tc>
          <w:tcPr>
            <w:tcW w:w="1418" w:type="dxa"/>
          </w:tcPr>
          <w:p w14:paraId="33BD7769" w14:textId="07EE49C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3550FEE0" w14:textId="2F6466DC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TSong" w:hAnsi="Times New Roman" w:cs="Times New Roman"/>
                <w:sz w:val="20"/>
                <w:szCs w:val="20"/>
                <w:lang w:val="kk-KZ"/>
              </w:rPr>
              <w:t>Абай атындағы Қазақ  ұлттық педагогикалық университеті</w:t>
            </w:r>
            <w:r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Хабаршысы. «Әлеуметтану және саяси ғылымдар» сериясы. – 2019. - №1(6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). </w:t>
            </w:r>
          </w:p>
          <w:p w14:paraId="7CD7840D" w14:textId="7FA2AAB0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10-16</w:t>
            </w: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бб. </w:t>
            </w:r>
          </w:p>
          <w:p w14:paraId="069AD7BB" w14:textId="41B27BBC" w:rsidR="00F51BA0" w:rsidRPr="00092CA6" w:rsidRDefault="00F1203E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="00F51BA0" w:rsidRPr="00092CA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http://sp.kaznpu.kz/docs/jurnal_file/file20190506031015.pdf</w:t>
              </w:r>
            </w:hyperlink>
          </w:p>
        </w:tc>
        <w:tc>
          <w:tcPr>
            <w:tcW w:w="992" w:type="dxa"/>
          </w:tcPr>
          <w:p w14:paraId="7D52D993" w14:textId="5616E868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0,4 </w:t>
            </w:r>
          </w:p>
        </w:tc>
        <w:tc>
          <w:tcPr>
            <w:tcW w:w="1270" w:type="dxa"/>
          </w:tcPr>
          <w:p w14:paraId="6E71E8E4" w14:textId="3682D9FC" w:rsidR="00F51BA0" w:rsidRPr="00055F5B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Кагазбаева Э.М., Калибекулы Т.</w:t>
            </w:r>
          </w:p>
        </w:tc>
      </w:tr>
      <w:tr w:rsidR="00F51BA0" w:rsidRPr="00092CA6" w14:paraId="24BC1229" w14:textId="77777777" w:rsidTr="00954DB3">
        <w:tc>
          <w:tcPr>
            <w:tcW w:w="562" w:type="dxa"/>
          </w:tcPr>
          <w:p w14:paraId="4E56CDB2" w14:textId="4F7EE5E8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2268" w:type="dxa"/>
          </w:tcPr>
          <w:p w14:paraId="6A70EE12" w14:textId="500CC8B8" w:rsidR="00F51BA0" w:rsidRPr="00092CA6" w:rsidRDefault="00F51BA0" w:rsidP="00F51BA0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kk-KZ"/>
              </w:rPr>
            </w:pPr>
            <w:r w:rsidRPr="00092CA6">
              <w:rPr>
                <w:bCs/>
                <w:color w:val="auto"/>
                <w:sz w:val="20"/>
                <w:szCs w:val="20"/>
                <w:lang w:val="kk-KZ"/>
              </w:rPr>
              <w:t xml:space="preserve">Қытай және парсы тілдеріндегі сыпайлық категориясы </w:t>
            </w:r>
          </w:p>
          <w:p w14:paraId="096A218D" w14:textId="08997CF2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14:paraId="731E0EEF" w14:textId="77777777" w:rsidR="00F51BA0" w:rsidRPr="00092CA6" w:rsidRDefault="00F51BA0" w:rsidP="00F51BA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FEEE4" w14:textId="560C14E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415DC376" w14:textId="6C4B4449" w:rsidR="00F51BA0" w:rsidRPr="00092CA6" w:rsidRDefault="00F51BA0" w:rsidP="00F51BA0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092CA6">
              <w:rPr>
                <w:rFonts w:eastAsia="STSong"/>
                <w:color w:val="auto"/>
                <w:sz w:val="20"/>
                <w:szCs w:val="20"/>
                <w:lang w:val="kk-KZ"/>
              </w:rPr>
              <w:t>Абай атындағы Қазақ  ұлттық педагогикалық университеті</w:t>
            </w:r>
            <w:r w:rsidRPr="00092CA6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bCs/>
                <w:color w:val="auto"/>
                <w:sz w:val="20"/>
                <w:szCs w:val="20"/>
                <w:lang w:val="kk-KZ"/>
              </w:rPr>
              <w:t xml:space="preserve">Хабаршысы. </w:t>
            </w:r>
          </w:p>
          <w:p w14:paraId="40EC9BA3" w14:textId="5DE121E5" w:rsidR="00F51BA0" w:rsidRPr="00A831E9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«Тарих,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әлеуметтану және саяси ғылымдар» сериясы. - 2019. - №2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(63)</w:t>
            </w:r>
            <w:r w:rsidRPr="00092C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 - 223-229 бб. </w:t>
            </w:r>
            <w:hyperlink r:id="rId22" w:history="1">
              <w:r w:rsidRPr="00092CA6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http://sp.kaznpu.kz/docs/jurnal_file/file20190617014439.pdf</w:t>
              </w:r>
            </w:hyperlink>
            <w:r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01B8AE4" w14:textId="43C57573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0,38 </w:t>
            </w:r>
          </w:p>
        </w:tc>
        <w:tc>
          <w:tcPr>
            <w:tcW w:w="1270" w:type="dxa"/>
          </w:tcPr>
          <w:p w14:paraId="4BAC1C07" w14:textId="2315FAC1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</w:rPr>
              <w:t>Садыкова Р.К.</w:t>
            </w:r>
          </w:p>
        </w:tc>
      </w:tr>
      <w:tr w:rsidR="00F51BA0" w:rsidRPr="00092CA6" w14:paraId="29456D57" w14:textId="77777777" w:rsidTr="00954DB3">
        <w:tc>
          <w:tcPr>
            <w:tcW w:w="562" w:type="dxa"/>
          </w:tcPr>
          <w:p w14:paraId="68DAE6AC" w14:textId="7F2F76D0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268" w:type="dxa"/>
          </w:tcPr>
          <w:p w14:paraId="38E20710" w14:textId="77777777" w:rsidR="00F51BA0" w:rsidRPr="00092CA6" w:rsidRDefault="00F51BA0" w:rsidP="00F51B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,Bold" w:hAnsi="Times New Roman" w:cs="Times New Roman"/>
                <w:bCs/>
                <w:sz w:val="20"/>
                <w:szCs w:val="20"/>
                <w:lang w:val="kk-KZ"/>
              </w:rPr>
              <w:t xml:space="preserve">Қытай тілін үйренуші қазақ тілді студенттердің қытайша сөйлеу </w:t>
            </w:r>
          </w:p>
          <w:p w14:paraId="30D052AA" w14:textId="0B2F0359" w:rsidR="00F51BA0" w:rsidRPr="00092CA6" w:rsidRDefault="00F51BA0" w:rsidP="00F51BA0">
            <w:pPr>
              <w:pStyle w:val="a6"/>
              <w:tabs>
                <w:tab w:val="left" w:pos="35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2CA6">
              <w:rPr>
                <w:rFonts w:eastAsia="Times New Roman,Bold"/>
                <w:bCs/>
                <w:sz w:val="20"/>
                <w:szCs w:val="20"/>
              </w:rPr>
              <w:t xml:space="preserve">тіліндегі фонетика және грамматикалық қиындықтарына талдау. </w:t>
            </w:r>
          </w:p>
        </w:tc>
        <w:tc>
          <w:tcPr>
            <w:tcW w:w="1418" w:type="dxa"/>
          </w:tcPr>
          <w:p w14:paraId="4300191A" w14:textId="5B40C33B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50EB189C" w14:textId="4A3769A5" w:rsidR="00F51BA0" w:rsidRPr="00092CA6" w:rsidRDefault="00F51BA0" w:rsidP="00F51BA0">
            <w:pPr>
              <w:pStyle w:val="a6"/>
              <w:tabs>
                <w:tab w:val="left" w:pos="3555"/>
              </w:tabs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092CA6">
              <w:rPr>
                <w:rFonts w:eastAsia="Times New Roman,Italic"/>
                <w:iCs/>
                <w:sz w:val="20"/>
                <w:szCs w:val="20"/>
              </w:rPr>
              <w:t xml:space="preserve">Қазақ ұлттық қыздар педагогикалық университетінің Хабаршысы. </w:t>
            </w:r>
            <w:r w:rsidRPr="00092CA6">
              <w:rPr>
                <w:rFonts w:eastAsia="Times New Roman,Italic"/>
                <w:iCs/>
                <w:sz w:val="20"/>
                <w:szCs w:val="20"/>
                <w:lang w:val="ru-RU"/>
              </w:rPr>
              <w:t xml:space="preserve">Педагогика. -2020. </w:t>
            </w:r>
            <w:r w:rsidRPr="00092CA6">
              <w:rPr>
                <w:rFonts w:eastAsia="Times New Roman,Italic"/>
                <w:iCs/>
                <w:sz w:val="20"/>
                <w:szCs w:val="20"/>
              </w:rPr>
              <w:t xml:space="preserve"> № 2(82)</w:t>
            </w:r>
            <w:r w:rsidRPr="00092CA6">
              <w:rPr>
                <w:rFonts w:eastAsia="Times New Roman,Italic"/>
                <w:iCs/>
                <w:sz w:val="20"/>
                <w:szCs w:val="20"/>
                <w:lang w:val="ru-RU"/>
              </w:rPr>
              <w:t>.</w:t>
            </w:r>
            <w:r w:rsidRPr="00092CA6">
              <w:rPr>
                <w:rFonts w:eastAsia="Times New Roman,Italic"/>
                <w:iCs/>
                <w:sz w:val="20"/>
                <w:szCs w:val="20"/>
              </w:rPr>
              <w:t xml:space="preserve"> 122-131 бб. </w:t>
            </w:r>
          </w:p>
          <w:p w14:paraId="661C01DF" w14:textId="18079B26" w:rsidR="00F51BA0" w:rsidRPr="00E06DEA" w:rsidRDefault="00F1203E" w:rsidP="00F51BA0">
            <w:p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  <w:lang w:val="kk-KZ"/>
              </w:rPr>
            </w:pPr>
            <w:hyperlink r:id="rId23" w:history="1">
              <w:r w:rsidR="00F51BA0" w:rsidRPr="00E06DEA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  <w:lang w:val="kk-KZ"/>
                </w:rPr>
                <w:t>http://rmebrk.kz/journals/6040/56726.pdf</w:t>
              </w:r>
            </w:hyperlink>
            <w:r w:rsidR="00F51BA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14:paraId="75CFD003" w14:textId="77777777" w:rsidR="00F51BA0" w:rsidRPr="00E06DEA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06BED90" w14:textId="18161F11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0,63 </w:t>
            </w:r>
          </w:p>
        </w:tc>
        <w:tc>
          <w:tcPr>
            <w:tcW w:w="1270" w:type="dxa"/>
          </w:tcPr>
          <w:p w14:paraId="07858B80" w14:textId="2219833A" w:rsidR="00F51BA0" w:rsidRPr="00055F5B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F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Зиядаұлы Б.</w:t>
            </w:r>
          </w:p>
        </w:tc>
      </w:tr>
      <w:tr w:rsidR="00F51BA0" w:rsidRPr="00092CA6" w14:paraId="1D185379" w14:textId="77777777" w:rsidTr="00954DB3">
        <w:tc>
          <w:tcPr>
            <w:tcW w:w="562" w:type="dxa"/>
          </w:tcPr>
          <w:p w14:paraId="34BE4E48" w14:textId="26C944A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268" w:type="dxa"/>
          </w:tcPr>
          <w:p w14:paraId="03CDE744" w14:textId="610BDA6A" w:rsidR="00F51BA0" w:rsidRPr="00092CA6" w:rsidRDefault="00F51BA0" w:rsidP="00F51BA0">
            <w:pPr>
              <w:pStyle w:val="a6"/>
              <w:spacing w:before="0" w:beforeAutospacing="0" w:after="0" w:afterAutospacing="0"/>
              <w:jc w:val="both"/>
              <w:rPr>
                <w:rStyle w:val="a5"/>
                <w:bCs/>
                <w:i w:val="0"/>
                <w:iCs w:val="0"/>
                <w:sz w:val="20"/>
                <w:szCs w:val="20"/>
              </w:rPr>
            </w:pPr>
            <w:r w:rsidRPr="00092CA6">
              <w:rPr>
                <w:sz w:val="20"/>
                <w:szCs w:val="20"/>
              </w:rPr>
              <w:t xml:space="preserve">Қытай тіліндегі шығыс жұлдыз жормалына байланысты тұрақты тіркестер лингвомәдени ерекшеліктері </w:t>
            </w:r>
          </w:p>
        </w:tc>
        <w:tc>
          <w:tcPr>
            <w:tcW w:w="1418" w:type="dxa"/>
          </w:tcPr>
          <w:p w14:paraId="0D2DDDA5" w14:textId="21D4602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2D7403FD" w14:textId="6A7D3CD5" w:rsidR="00F51BA0" w:rsidRPr="00092CA6" w:rsidRDefault="00F51BA0" w:rsidP="00F51BA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2CA6">
              <w:rPr>
                <w:sz w:val="20"/>
                <w:szCs w:val="20"/>
              </w:rPr>
              <w:t xml:space="preserve">The XXIV International Science Conference «About the problems of practice, science and ways to solve them», May 04 – 07, 2021, Milan, Italy. 386 p. ISBN - 978-1-63848-670-1 </w:t>
            </w:r>
          </w:p>
          <w:p w14:paraId="0D937622" w14:textId="77777777" w:rsidR="00F51BA0" w:rsidRDefault="00F51BA0" w:rsidP="00F51BA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2CA6">
              <w:rPr>
                <w:sz w:val="20"/>
                <w:szCs w:val="20"/>
              </w:rPr>
              <w:t>DOI10.46299/ISG.2021.I.XXIV</w:t>
            </w:r>
          </w:p>
          <w:p w14:paraId="56C9DA60" w14:textId="07B6270F" w:rsidR="00F51BA0" w:rsidRPr="00092CA6" w:rsidRDefault="00F1203E" w:rsidP="00F51BA0">
            <w:pPr>
              <w:pStyle w:val="a6"/>
              <w:spacing w:before="0" w:beforeAutospacing="0" w:after="0" w:afterAutospacing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hyperlink r:id="rId24" w:history="1">
              <w:r w:rsidR="00F51BA0" w:rsidRPr="00872E5C">
                <w:rPr>
                  <w:rStyle w:val="a4"/>
                  <w:sz w:val="20"/>
                  <w:szCs w:val="20"/>
                </w:rPr>
                <w:t>https://isg-konf.com</w:t>
              </w:r>
            </w:hyperlink>
            <w:r w:rsidR="00F51BA0">
              <w:rPr>
                <w:sz w:val="20"/>
                <w:szCs w:val="20"/>
              </w:rPr>
              <w:t xml:space="preserve"> </w:t>
            </w:r>
            <w:r w:rsidR="00F51BA0" w:rsidRPr="00092CA6">
              <w:rPr>
                <w:sz w:val="20"/>
                <w:szCs w:val="20"/>
              </w:rPr>
              <w:t xml:space="preserve">   </w:t>
            </w:r>
          </w:p>
          <w:p w14:paraId="339CB06D" w14:textId="7FBADF96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249-254 бб. </w:t>
            </w:r>
          </w:p>
        </w:tc>
        <w:tc>
          <w:tcPr>
            <w:tcW w:w="992" w:type="dxa"/>
          </w:tcPr>
          <w:p w14:paraId="1D2902E4" w14:textId="67334EAB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0,37 </w:t>
            </w:r>
          </w:p>
        </w:tc>
        <w:tc>
          <w:tcPr>
            <w:tcW w:w="1270" w:type="dxa"/>
          </w:tcPr>
          <w:p w14:paraId="4960AEA2" w14:textId="3F208BA2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(соавтор Ж. Турсынали)</w:t>
            </w:r>
          </w:p>
        </w:tc>
      </w:tr>
      <w:tr w:rsidR="00F51BA0" w:rsidRPr="00092CA6" w14:paraId="097E7541" w14:textId="77777777" w:rsidTr="00954DB3">
        <w:tc>
          <w:tcPr>
            <w:tcW w:w="562" w:type="dxa"/>
          </w:tcPr>
          <w:p w14:paraId="3528ACE4" w14:textId="3EDD549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268" w:type="dxa"/>
          </w:tcPr>
          <w:p w14:paraId="640445E4" w14:textId="511ADD5F" w:rsidR="00F51BA0" w:rsidRPr="00092CA6" w:rsidRDefault="00F51BA0" w:rsidP="00F51BA0">
            <w:pPr>
              <w:snapToGrid w:val="0"/>
              <w:ind w:right="57"/>
              <w:jc w:val="both"/>
              <w:rPr>
                <w:rFonts w:ascii="Times New Roman" w:eastAsia="DengXian" w:hAnsi="Times New Roman" w:cs="Times New Roman"/>
                <w:bCs/>
                <w:spacing w:val="2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DengXian" w:hAnsi="Times New Roman" w:cs="Times New Roman"/>
                <w:bCs/>
                <w:spacing w:val="2"/>
                <w:sz w:val="20"/>
                <w:szCs w:val="20"/>
                <w:lang w:val="kk-KZ"/>
              </w:rPr>
              <w:t>中哈儿童文学的引进与兴起</w:t>
            </w:r>
          </w:p>
          <w:p w14:paraId="016940D8" w14:textId="42C7F43B" w:rsidR="00F51BA0" w:rsidRPr="00092CA6" w:rsidRDefault="00F51BA0" w:rsidP="00F51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Қытай және  Қазақстан балалар әдебиетінің  өркендеуі</w:t>
            </w:r>
          </w:p>
          <w:p w14:paraId="0EAB63A0" w14:textId="77777777" w:rsidR="00F51BA0" w:rsidRPr="00092CA6" w:rsidRDefault="00F51BA0" w:rsidP="00F51BA0">
            <w:pPr>
              <w:snapToGrid w:val="0"/>
              <w:ind w:right="57"/>
              <w:jc w:val="both"/>
              <w:rPr>
                <w:rFonts w:ascii="Times New Roman" w:eastAsia="DengXian" w:hAnsi="Times New Roman" w:cs="Times New Roman"/>
                <w:bCs/>
                <w:spacing w:val="2"/>
                <w:sz w:val="20"/>
                <w:szCs w:val="20"/>
                <w:lang w:val="kk-KZ"/>
              </w:rPr>
            </w:pPr>
          </w:p>
          <w:p w14:paraId="747D6E75" w14:textId="75E8C300" w:rsidR="00F51BA0" w:rsidRPr="00092CA6" w:rsidRDefault="00F51BA0" w:rsidP="00F51BA0">
            <w:pPr>
              <w:snapToGrid w:val="0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B037139" w14:textId="355DBE0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72912AA2" w14:textId="72BA5CD5" w:rsidR="00F51BA0" w:rsidRPr="006D1F9B" w:rsidRDefault="007D71C1" w:rsidP="00F51BA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ӨР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, Ташкент, «Usbekistan-China: development of historical, cultural, scientific and economic relations» </w:t>
            </w: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2022ж. 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19</w:t>
            </w: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қараша, 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Ташкент</w:t>
            </w: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қаласы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E1B4EC8" w14:textId="6733AFC0" w:rsidR="00F51BA0" w:rsidRPr="006D1F9B" w:rsidRDefault="00F1203E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5" w:history="1">
              <w:r w:rsidR="00F51BA0" w:rsidRPr="006D1F9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https://cyberleninka.ru/article/n/the-introduction-and-rise-of-sino-kazakh-childrens-literature/viewer</w:t>
              </w:r>
            </w:hyperlink>
            <w:r w:rsidR="00F51BA0" w:rsidRPr="006D1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8AA158B" w14:textId="0A66B9CE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0,38 </w:t>
            </w:r>
          </w:p>
        </w:tc>
        <w:tc>
          <w:tcPr>
            <w:tcW w:w="1270" w:type="dxa"/>
          </w:tcPr>
          <w:p w14:paraId="50092287" w14:textId="780423E1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Ашимбаева А.К.</w:t>
            </w:r>
          </w:p>
        </w:tc>
      </w:tr>
      <w:tr w:rsidR="00F51BA0" w:rsidRPr="00092CA6" w14:paraId="1A55D57B" w14:textId="77777777" w:rsidTr="00954DB3">
        <w:tc>
          <w:tcPr>
            <w:tcW w:w="562" w:type="dxa"/>
          </w:tcPr>
          <w:p w14:paraId="6B9362C2" w14:textId="0A35EE7E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268" w:type="dxa"/>
          </w:tcPr>
          <w:p w14:paraId="3512CAE1" w14:textId="04908E42" w:rsidR="00F51BA0" w:rsidRPr="00092CA6" w:rsidRDefault="00F51BA0" w:rsidP="00F51BA0">
            <w:pPr>
              <w:pStyle w:val="1"/>
              <w:snapToGrid w:val="0"/>
              <w:spacing w:before="0" w:beforeAutospacing="0" w:after="0" w:afterAutospacing="0"/>
              <w:jc w:val="both"/>
              <w:textAlignment w:val="top"/>
              <w:outlineLvl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92CA6">
              <w:rPr>
                <w:rFonts w:eastAsiaTheme="minorEastAsia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М</w:t>
            </w:r>
            <w:proofErr w:type="spellStart"/>
            <w:r w:rsidRPr="00092CA6">
              <w:rPr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етодологическая</w:t>
            </w:r>
            <w:proofErr w:type="spellEnd"/>
            <w:r w:rsidRPr="00092CA6">
              <w:rPr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 xml:space="preserve"> основа преподавания китайского языка</w:t>
            </w:r>
          </w:p>
          <w:p w14:paraId="1040918F" w14:textId="12D0946F" w:rsidR="00F51BA0" w:rsidRPr="00092CA6" w:rsidRDefault="00F51BA0" w:rsidP="00F51BA0">
            <w:pPr>
              <w:snapToGrid w:val="0"/>
              <w:ind w:right="57"/>
              <w:jc w:val="both"/>
              <w:rPr>
                <w:rFonts w:ascii="Times New Roman" w:eastAsia="DengXian" w:hAnsi="Times New Roman"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CCFC7" w14:textId="5AC23914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Печат.</w:t>
            </w:r>
          </w:p>
        </w:tc>
        <w:tc>
          <w:tcPr>
            <w:tcW w:w="2835" w:type="dxa"/>
          </w:tcPr>
          <w:p w14:paraId="3DC891E0" w14:textId="78EBA273" w:rsidR="00F51BA0" w:rsidRPr="006D1F9B" w:rsidRDefault="007D71C1" w:rsidP="00F51BA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ӨР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, Ташкент, «Usbekistan-China: development of historical, cultural, scientific and economic relations» </w:t>
            </w: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2023 ж.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19</w:t>
            </w: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қараша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, Ташкент</w:t>
            </w:r>
            <w:r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қаласы</w:t>
            </w:r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45BBAF2" w14:textId="2ECA8DE6" w:rsidR="00F51BA0" w:rsidRPr="006D1F9B" w:rsidRDefault="00F1203E" w:rsidP="00F51BA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hyperlink r:id="rId26" w:history="1">
              <w:r w:rsidR="00F51BA0" w:rsidRPr="006D1F9B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lang w:val="kk-KZ"/>
                </w:rPr>
                <w:t>https://cyberleninka.ru/article/n/metodologicheskaya-osnova-prepodavaniya-kitayskogo-yazyka</w:t>
              </w:r>
            </w:hyperlink>
            <w:r w:rsidR="00F51BA0" w:rsidRPr="006D1F9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E1F8B7C" w14:textId="75281C1F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0,38 </w:t>
            </w:r>
          </w:p>
        </w:tc>
        <w:tc>
          <w:tcPr>
            <w:tcW w:w="1270" w:type="dxa"/>
          </w:tcPr>
          <w:p w14:paraId="56AEAEF5" w14:textId="66459C55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Турсынали Ж., Ашимбаева А.К.</w:t>
            </w:r>
          </w:p>
          <w:p w14:paraId="4B370F61" w14:textId="6549AE40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1BA0" w:rsidRPr="003057FC" w14:paraId="17A4AE13" w14:textId="77777777" w:rsidTr="00620C34">
        <w:tc>
          <w:tcPr>
            <w:tcW w:w="9345" w:type="dxa"/>
            <w:gridSpan w:val="6"/>
          </w:tcPr>
          <w:p w14:paraId="6F9A9074" w14:textId="1587988B" w:rsidR="00F51BA0" w:rsidRPr="003057FC" w:rsidRDefault="00F51BA0" w:rsidP="00F51B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5. </w:t>
            </w:r>
            <w:r w:rsidRPr="003057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Сөздік, тілдескіштер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- 1</w:t>
            </w:r>
            <w:r w:rsidRPr="003057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5. </w:t>
            </w:r>
            <w:r w:rsidRPr="003057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Словари,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разговорники - 1</w:t>
            </w:r>
          </w:p>
        </w:tc>
      </w:tr>
      <w:tr w:rsidR="00F51BA0" w:rsidRPr="00092CA6" w14:paraId="212AD631" w14:textId="77777777" w:rsidTr="00620C34">
        <w:tc>
          <w:tcPr>
            <w:tcW w:w="562" w:type="dxa"/>
          </w:tcPr>
          <w:p w14:paraId="23B6D32A" w14:textId="5F990196" w:rsidR="00F51BA0" w:rsidRPr="000770CE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268" w:type="dxa"/>
          </w:tcPr>
          <w:p w14:paraId="37CFB7F1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Китайско-казахско-русский разговорник («Астана ЭКСПО – 2017» көрмесіне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қатысушы қоанқтар мен туристерге арналған)</w:t>
            </w:r>
          </w:p>
        </w:tc>
        <w:tc>
          <w:tcPr>
            <w:tcW w:w="1418" w:type="dxa"/>
          </w:tcPr>
          <w:p w14:paraId="36D06F8B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11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Баспа/Печат.</w:t>
            </w:r>
          </w:p>
        </w:tc>
        <w:tc>
          <w:tcPr>
            <w:tcW w:w="2835" w:type="dxa"/>
          </w:tcPr>
          <w:p w14:paraId="7553FCE9" w14:textId="4E76E248" w:rsidR="00F51BA0" w:rsidRPr="00334075" w:rsidRDefault="00334075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4075">
              <w:rPr>
                <w:rFonts w:ascii="Times New Roman" w:hAnsi="Times New Roman" w:cs="Times New Roman"/>
                <w:lang w:val="kk-KZ"/>
              </w:rPr>
              <w:t>Тілдескіш. – Алматы: Абылай хан атындағы ҚазХҚжӘТУ жанындағы</w:t>
            </w:r>
            <w:r w:rsidRPr="00334075">
              <w:rPr>
                <w:lang w:val="kk-KZ"/>
              </w:rPr>
              <w:t xml:space="preserve"> </w:t>
            </w:r>
            <w:r w:rsidRPr="00334075">
              <w:rPr>
                <w:rFonts w:ascii="Times New Roman" w:hAnsi="Times New Roman" w:cs="Times New Roman"/>
                <w:lang w:val="kk-KZ"/>
              </w:rPr>
              <w:lastRenderedPageBreak/>
              <w:t>«Полилингва» баспасы, 2016. – 224 б.</w:t>
            </w:r>
          </w:p>
        </w:tc>
        <w:tc>
          <w:tcPr>
            <w:tcW w:w="992" w:type="dxa"/>
          </w:tcPr>
          <w:p w14:paraId="321A798C" w14:textId="3EB7343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14 </w:t>
            </w:r>
          </w:p>
        </w:tc>
        <w:tc>
          <w:tcPr>
            <w:tcW w:w="1270" w:type="dxa"/>
          </w:tcPr>
          <w:p w14:paraId="3CB5AFEC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Авторский коллектив</w:t>
            </w:r>
          </w:p>
        </w:tc>
      </w:tr>
      <w:tr w:rsidR="00070156" w:rsidRPr="00092CA6" w14:paraId="46C752E9" w14:textId="77777777" w:rsidTr="00620C34">
        <w:tc>
          <w:tcPr>
            <w:tcW w:w="562" w:type="dxa"/>
          </w:tcPr>
          <w:p w14:paraId="21D62447" w14:textId="77777777" w:rsidR="00070156" w:rsidRDefault="0007015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F3A88CB" w14:textId="77777777" w:rsidR="00070156" w:rsidRDefault="0007015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739E94C8" w14:textId="77777777" w:rsidR="00070156" w:rsidRPr="0062111C" w:rsidRDefault="0007015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25BEAFF9" w14:textId="77777777" w:rsidR="00070156" w:rsidRDefault="0007015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71ABEA" w14:textId="77777777" w:rsidR="00070156" w:rsidRDefault="0007015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</w:tcPr>
          <w:p w14:paraId="66DCFC48" w14:textId="77777777" w:rsidR="00070156" w:rsidRDefault="00070156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1BA0" w:rsidRPr="00092CA6" w14:paraId="01CF949C" w14:textId="77777777" w:rsidTr="00460E84">
        <w:tc>
          <w:tcPr>
            <w:tcW w:w="9345" w:type="dxa"/>
            <w:gridSpan w:val="6"/>
          </w:tcPr>
          <w:p w14:paraId="534517E5" w14:textId="5BF05424" w:rsidR="00F51BA0" w:rsidRPr="00092CA6" w:rsidRDefault="00F51BA0" w:rsidP="00F51B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6. </w:t>
            </w:r>
            <w:r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Авторлық куәліктер, патенттер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- 1</w:t>
            </w:r>
          </w:p>
          <w:p w14:paraId="3F141DFF" w14:textId="103DB819" w:rsidR="00F51BA0" w:rsidRPr="00092CA6" w:rsidRDefault="00F51BA0" w:rsidP="00F51B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6. </w:t>
            </w:r>
            <w:r w:rsidRPr="00092C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Авторские свидетельства, патенты-1</w:t>
            </w:r>
          </w:p>
        </w:tc>
      </w:tr>
      <w:tr w:rsidR="00F51BA0" w:rsidRPr="003C247C" w14:paraId="64458FCE" w14:textId="77777777" w:rsidTr="00954DB3">
        <w:tc>
          <w:tcPr>
            <w:tcW w:w="562" w:type="dxa"/>
          </w:tcPr>
          <w:p w14:paraId="29823296" w14:textId="0BDEAFC3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268" w:type="dxa"/>
          </w:tcPr>
          <w:p w14:paraId="02DB6DC7" w14:textId="0B506A1A" w:rsidR="00F51BA0" w:rsidRPr="00092CA6" w:rsidRDefault="00F51BA0" w:rsidP="00F51BA0">
            <w:pPr>
              <w:snapToGrid w:val="0"/>
              <w:ind w:right="57"/>
              <w:jc w:val="both"/>
              <w:rPr>
                <w:rFonts w:ascii="Times New Roman" w:eastAsia="DengXian" w:hAnsi="Times New Roman" w:cs="Times New Roman"/>
                <w:bCs/>
                <w:spacing w:val="2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Қытайдың Іле Қазақ автономиялы облсындағы қазақша елді мекен атауларының қазақша-қытайша сөздігі</w:t>
            </w:r>
          </w:p>
        </w:tc>
        <w:tc>
          <w:tcPr>
            <w:tcW w:w="1418" w:type="dxa"/>
          </w:tcPr>
          <w:p w14:paraId="370F1122" w14:textId="270328EF" w:rsidR="00F51BA0" w:rsidRPr="00207540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D1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Элек. </w:t>
            </w:r>
          </w:p>
        </w:tc>
        <w:tc>
          <w:tcPr>
            <w:tcW w:w="2835" w:type="dxa"/>
          </w:tcPr>
          <w:p w14:paraId="581114C7" w14:textId="56FB0C10" w:rsidR="00F51BA0" w:rsidRPr="00334075" w:rsidRDefault="00334075" w:rsidP="00F51BA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34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Авторлық құқықпен қорғалатын объектілерге құқықтар туралы мәліметтерді ҚР Әділет министрлігінің мемлекеттік тізіліміне енгізу туралы куәлік №43254, 2024 жылғы 26 ақпан.</w:t>
            </w:r>
          </w:p>
        </w:tc>
        <w:tc>
          <w:tcPr>
            <w:tcW w:w="992" w:type="dxa"/>
          </w:tcPr>
          <w:p w14:paraId="2256F574" w14:textId="77777777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</w:tcPr>
          <w:p w14:paraId="7D1330D6" w14:textId="01A845BB" w:rsidR="00F51BA0" w:rsidRPr="00092CA6" w:rsidRDefault="00F51BA0" w:rsidP="00F51B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Калибекулы Толкын, Джельдыбаева Раушан Базикенкызы, Турсынали Жазира, Адилали Жазира, Нуржаубек Айнур, Райхан Багила</w:t>
            </w:r>
          </w:p>
        </w:tc>
      </w:tr>
    </w:tbl>
    <w:p w14:paraId="64041FF4" w14:textId="0D4AC60F" w:rsidR="003622BA" w:rsidRPr="00092CA6" w:rsidRDefault="003622BA" w:rsidP="00092CA6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622BA" w:rsidRPr="00092CA6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BABC" w14:textId="77777777" w:rsidR="00F1203E" w:rsidRDefault="00F1203E" w:rsidP="00D17F87">
      <w:pPr>
        <w:spacing w:after="0" w:line="240" w:lineRule="auto"/>
      </w:pPr>
      <w:r>
        <w:separator/>
      </w:r>
    </w:p>
  </w:endnote>
  <w:endnote w:type="continuationSeparator" w:id="0">
    <w:p w14:paraId="304822EB" w14:textId="77777777" w:rsidR="00F1203E" w:rsidRDefault="00F1203E" w:rsidP="00D1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So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,Bold">
    <w:altName w:val="Courier New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0385" w14:textId="77777777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Iзденушi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046E5D18" w14:textId="2164FD5A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Соискатель: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                                                                       Джельдыбаева Р.Б.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18F60696" w14:textId="77777777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i/>
        <w:sz w:val="24"/>
        <w:szCs w:val="24"/>
        <w:lang w:val="kk-KZ" w:eastAsia="ko-KR"/>
      </w:rPr>
    </w:pPr>
    <w:r>
      <w:rPr>
        <w:rFonts w:ascii="Times New Roman" w:hAnsi="Times New Roman" w:cs="Times New Roman"/>
        <w:i/>
        <w:sz w:val="24"/>
        <w:szCs w:val="24"/>
        <w:lang w:val="kk-KZ" w:eastAsia="ko-KR"/>
      </w:rPr>
      <w:t>Тiзiм дұрыс:</w:t>
    </w:r>
  </w:p>
  <w:p w14:paraId="31676A0E" w14:textId="77777777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i/>
        <w:sz w:val="24"/>
        <w:szCs w:val="24"/>
        <w:lang w:eastAsia="ko-KR"/>
      </w:rPr>
      <w:t>Список верен</w:t>
    </w:r>
    <w:r>
      <w:rPr>
        <w:rFonts w:ascii="Times New Roman" w:hAnsi="Times New Roman" w:cs="Times New Roman"/>
        <w:sz w:val="24"/>
        <w:szCs w:val="24"/>
        <w:lang w:eastAsia="ko-KR"/>
      </w:rPr>
      <w:t>:</w:t>
    </w:r>
  </w:p>
  <w:p w14:paraId="609F9E09" w14:textId="40CB0C03" w:rsidR="00D17F87" w:rsidRDefault="00D17F87" w:rsidP="00D17F8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Декан           </w:t>
    </w:r>
    <w:r w:rsidRPr="002609EF">
      <w:rPr>
        <w:rFonts w:ascii="Times New Roman" w:hAnsi="Times New Roman" w:cs="Times New Roman"/>
        <w:sz w:val="24"/>
        <w:szCs w:val="24"/>
      </w:rPr>
      <w:t xml:space="preserve"> </w:t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  <w:t xml:space="preserve">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</w:t>
    </w:r>
    <w:proofErr w:type="spellStart"/>
    <w:r>
      <w:rPr>
        <w:rFonts w:ascii="Times New Roman" w:hAnsi="Times New Roman" w:cs="Times New Roman"/>
        <w:sz w:val="24"/>
        <w:szCs w:val="24"/>
      </w:rPr>
      <w:t>Кагазбаева</w:t>
    </w:r>
    <w:proofErr w:type="spellEnd"/>
    <w:r>
      <w:rPr>
        <w:rFonts w:ascii="Times New Roman" w:hAnsi="Times New Roman" w:cs="Times New Roman"/>
        <w:sz w:val="24"/>
        <w:szCs w:val="24"/>
      </w:rPr>
      <w:t xml:space="preserve"> Э.М.</w:t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</w:p>
  <w:p w14:paraId="667EAD90" w14:textId="77777777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proofErr w:type="spellStart"/>
    <w:r>
      <w:rPr>
        <w:rFonts w:ascii="Times New Roman" w:hAnsi="Times New Roman" w:cs="Times New Roman"/>
        <w:sz w:val="24"/>
        <w:szCs w:val="24"/>
        <w:lang w:val="ru-MD"/>
      </w:rPr>
      <w:t>Ғалым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хатшы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ab/>
    </w:r>
  </w:p>
  <w:p w14:paraId="24D5558A" w14:textId="77777777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r>
      <w:rPr>
        <w:rFonts w:ascii="Times New Roman" w:hAnsi="Times New Roman" w:cs="Times New Roman"/>
        <w:sz w:val="24"/>
        <w:szCs w:val="24"/>
        <w:lang w:val="ru-MD"/>
      </w:rPr>
      <w:t>Ученый секретарь</w:t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  <w:t xml:space="preserve">               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Жакьянова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А.М.</w:t>
    </w:r>
    <w:r>
      <w:rPr>
        <w:rFonts w:ascii="Times New Roman" w:hAnsi="Times New Roman" w:cs="Times New Roman"/>
        <w:sz w:val="24"/>
        <w:szCs w:val="24"/>
        <w:lang w:val="ru-MD"/>
      </w:rPr>
      <w:tab/>
    </w:r>
  </w:p>
  <w:p w14:paraId="273F5C03" w14:textId="77777777" w:rsidR="00D17F87" w:rsidRDefault="00D17F87" w:rsidP="00D17F87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</w:p>
  <w:p w14:paraId="44B9A081" w14:textId="77777777" w:rsidR="00D17F87" w:rsidRPr="00D461AA" w:rsidRDefault="00D17F87" w:rsidP="00D17F87">
    <w:pPr>
      <w:pStyle w:val="af0"/>
      <w:rPr>
        <w:lang w:val="ru-MD"/>
      </w:rPr>
    </w:pPr>
  </w:p>
  <w:p w14:paraId="786C1E5A" w14:textId="77777777" w:rsidR="00D17F87" w:rsidRPr="00D17F87" w:rsidRDefault="00D17F87">
    <w:pPr>
      <w:pStyle w:val="af0"/>
      <w:rPr>
        <w:lang w:val="ru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B08E" w14:textId="77777777" w:rsidR="00F1203E" w:rsidRDefault="00F1203E" w:rsidP="00D17F87">
      <w:pPr>
        <w:spacing w:after="0" w:line="240" w:lineRule="auto"/>
      </w:pPr>
      <w:r>
        <w:separator/>
      </w:r>
    </w:p>
  </w:footnote>
  <w:footnote w:type="continuationSeparator" w:id="0">
    <w:p w14:paraId="27835445" w14:textId="77777777" w:rsidR="00F1203E" w:rsidRDefault="00F1203E" w:rsidP="00D1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8E4"/>
    <w:multiLevelType w:val="hybridMultilevel"/>
    <w:tmpl w:val="82F8FA4E"/>
    <w:lvl w:ilvl="0" w:tplc="67689AB4">
      <w:start w:val="2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1778"/>
    <w:multiLevelType w:val="hybridMultilevel"/>
    <w:tmpl w:val="63BE0688"/>
    <w:lvl w:ilvl="0" w:tplc="86F4A0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0295"/>
    <w:multiLevelType w:val="multilevel"/>
    <w:tmpl w:val="80E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80F1F"/>
    <w:multiLevelType w:val="hybridMultilevel"/>
    <w:tmpl w:val="39F6F05A"/>
    <w:lvl w:ilvl="0" w:tplc="C8FE336C">
      <w:numFmt w:val="bullet"/>
      <w:lvlText w:val="-"/>
      <w:lvlJc w:val="left"/>
      <w:pPr>
        <w:ind w:left="405" w:hanging="360"/>
      </w:pPr>
      <w:rPr>
        <w:rFonts w:ascii="Times New Roman" w:eastAsia="STSo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3D917FD"/>
    <w:multiLevelType w:val="hybridMultilevel"/>
    <w:tmpl w:val="BADE4A6C"/>
    <w:lvl w:ilvl="0" w:tplc="8752C7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14"/>
    <w:rsid w:val="00013667"/>
    <w:rsid w:val="00015FD6"/>
    <w:rsid w:val="000359CF"/>
    <w:rsid w:val="000444C8"/>
    <w:rsid w:val="00045415"/>
    <w:rsid w:val="00046738"/>
    <w:rsid w:val="00055F5B"/>
    <w:rsid w:val="00061F38"/>
    <w:rsid w:val="00070156"/>
    <w:rsid w:val="000770CE"/>
    <w:rsid w:val="00092CA6"/>
    <w:rsid w:val="000B2CB3"/>
    <w:rsid w:val="000C3EEF"/>
    <w:rsid w:val="000D58D4"/>
    <w:rsid w:val="000E683A"/>
    <w:rsid w:val="00120A7A"/>
    <w:rsid w:val="00121878"/>
    <w:rsid w:val="00131495"/>
    <w:rsid w:val="00132DF1"/>
    <w:rsid w:val="00151ACB"/>
    <w:rsid w:val="00170616"/>
    <w:rsid w:val="00184691"/>
    <w:rsid w:val="00186C97"/>
    <w:rsid w:val="001B7D2E"/>
    <w:rsid w:val="001C567D"/>
    <w:rsid w:val="001C5B98"/>
    <w:rsid w:val="00203473"/>
    <w:rsid w:val="00207540"/>
    <w:rsid w:val="00224BE4"/>
    <w:rsid w:val="00233480"/>
    <w:rsid w:val="00243A31"/>
    <w:rsid w:val="0026453C"/>
    <w:rsid w:val="00273256"/>
    <w:rsid w:val="002C657D"/>
    <w:rsid w:val="002D2DB7"/>
    <w:rsid w:val="002E3005"/>
    <w:rsid w:val="003057FC"/>
    <w:rsid w:val="00334075"/>
    <w:rsid w:val="003622BA"/>
    <w:rsid w:val="0039714D"/>
    <w:rsid w:val="003C247C"/>
    <w:rsid w:val="003C3095"/>
    <w:rsid w:val="003E2F38"/>
    <w:rsid w:val="003E7405"/>
    <w:rsid w:val="003F1E96"/>
    <w:rsid w:val="004351ED"/>
    <w:rsid w:val="00436463"/>
    <w:rsid w:val="00444D1E"/>
    <w:rsid w:val="00465B60"/>
    <w:rsid w:val="00497141"/>
    <w:rsid w:val="004A1488"/>
    <w:rsid w:val="004B616C"/>
    <w:rsid w:val="00500E87"/>
    <w:rsid w:val="00501E39"/>
    <w:rsid w:val="00505833"/>
    <w:rsid w:val="0050661C"/>
    <w:rsid w:val="0051716F"/>
    <w:rsid w:val="00520589"/>
    <w:rsid w:val="005223E6"/>
    <w:rsid w:val="00524AEE"/>
    <w:rsid w:val="00527AC0"/>
    <w:rsid w:val="0056465C"/>
    <w:rsid w:val="00565014"/>
    <w:rsid w:val="005835D6"/>
    <w:rsid w:val="00587D3E"/>
    <w:rsid w:val="005E72D0"/>
    <w:rsid w:val="005F6B4A"/>
    <w:rsid w:val="00616D87"/>
    <w:rsid w:val="00646AB9"/>
    <w:rsid w:val="006512AA"/>
    <w:rsid w:val="00683349"/>
    <w:rsid w:val="0069286F"/>
    <w:rsid w:val="00693EA1"/>
    <w:rsid w:val="006C0E69"/>
    <w:rsid w:val="006D1F9B"/>
    <w:rsid w:val="007008BA"/>
    <w:rsid w:val="00704FD5"/>
    <w:rsid w:val="00751134"/>
    <w:rsid w:val="00792E6D"/>
    <w:rsid w:val="007D71C1"/>
    <w:rsid w:val="007F223F"/>
    <w:rsid w:val="007F7812"/>
    <w:rsid w:val="008126EF"/>
    <w:rsid w:val="00816475"/>
    <w:rsid w:val="00826788"/>
    <w:rsid w:val="00841929"/>
    <w:rsid w:val="00850D40"/>
    <w:rsid w:val="00875C19"/>
    <w:rsid w:val="00890E0F"/>
    <w:rsid w:val="00893F94"/>
    <w:rsid w:val="00897A4E"/>
    <w:rsid w:val="008B6E26"/>
    <w:rsid w:val="008E2550"/>
    <w:rsid w:val="00913E4F"/>
    <w:rsid w:val="009218C9"/>
    <w:rsid w:val="00954DB3"/>
    <w:rsid w:val="0098243E"/>
    <w:rsid w:val="009843DA"/>
    <w:rsid w:val="009A0113"/>
    <w:rsid w:val="009B1BC8"/>
    <w:rsid w:val="009B520C"/>
    <w:rsid w:val="009C001F"/>
    <w:rsid w:val="009D1160"/>
    <w:rsid w:val="009D313B"/>
    <w:rsid w:val="00A00595"/>
    <w:rsid w:val="00A36413"/>
    <w:rsid w:val="00A52C2F"/>
    <w:rsid w:val="00A54D00"/>
    <w:rsid w:val="00A65C7B"/>
    <w:rsid w:val="00A710A9"/>
    <w:rsid w:val="00A74EC3"/>
    <w:rsid w:val="00A831E9"/>
    <w:rsid w:val="00A97290"/>
    <w:rsid w:val="00AD19AC"/>
    <w:rsid w:val="00AE6BDA"/>
    <w:rsid w:val="00B236B0"/>
    <w:rsid w:val="00B27938"/>
    <w:rsid w:val="00B40AA0"/>
    <w:rsid w:val="00B422CC"/>
    <w:rsid w:val="00B512F4"/>
    <w:rsid w:val="00B71175"/>
    <w:rsid w:val="00B73F13"/>
    <w:rsid w:val="00B8702B"/>
    <w:rsid w:val="00BB5082"/>
    <w:rsid w:val="00BC4C8B"/>
    <w:rsid w:val="00BD3C74"/>
    <w:rsid w:val="00BF4C04"/>
    <w:rsid w:val="00C11243"/>
    <w:rsid w:val="00C1141A"/>
    <w:rsid w:val="00C97A1E"/>
    <w:rsid w:val="00CB222E"/>
    <w:rsid w:val="00CE7C20"/>
    <w:rsid w:val="00CF1D06"/>
    <w:rsid w:val="00D17F87"/>
    <w:rsid w:val="00D31FB5"/>
    <w:rsid w:val="00D37CF0"/>
    <w:rsid w:val="00D405F6"/>
    <w:rsid w:val="00D7383F"/>
    <w:rsid w:val="00D902D5"/>
    <w:rsid w:val="00D907E6"/>
    <w:rsid w:val="00D95265"/>
    <w:rsid w:val="00DA6BE7"/>
    <w:rsid w:val="00DC5070"/>
    <w:rsid w:val="00DE1942"/>
    <w:rsid w:val="00DF7D65"/>
    <w:rsid w:val="00E06DEA"/>
    <w:rsid w:val="00E261E2"/>
    <w:rsid w:val="00E70B8A"/>
    <w:rsid w:val="00E776A3"/>
    <w:rsid w:val="00F01DEB"/>
    <w:rsid w:val="00F1203E"/>
    <w:rsid w:val="00F26EE0"/>
    <w:rsid w:val="00F3534F"/>
    <w:rsid w:val="00F360A0"/>
    <w:rsid w:val="00F51BA0"/>
    <w:rsid w:val="00F634FE"/>
    <w:rsid w:val="00F845BC"/>
    <w:rsid w:val="00F9797E"/>
    <w:rsid w:val="00FC7506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6AD1"/>
  <w15:chartTrackingRefBased/>
  <w15:docId w15:val="{03B0F61C-70EE-402D-81F4-5D0AA557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20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0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70616"/>
    <w:rPr>
      <w:color w:val="0000FF"/>
      <w:u w:val="single"/>
    </w:rPr>
  </w:style>
  <w:style w:type="character" w:customStyle="1" w:styleId="metadataandcontributorsfont">
    <w:name w:val="metadataandcontributorsfont"/>
    <w:basedOn w:val="a0"/>
    <w:rsid w:val="00F01DEB"/>
  </w:style>
  <w:style w:type="character" w:customStyle="1" w:styleId="contributor">
    <w:name w:val="contributor"/>
    <w:basedOn w:val="a0"/>
    <w:rsid w:val="00F01DEB"/>
  </w:style>
  <w:style w:type="character" w:customStyle="1" w:styleId="displayname">
    <w:name w:val="displayname"/>
    <w:basedOn w:val="a0"/>
    <w:rsid w:val="00F01DEB"/>
  </w:style>
  <w:style w:type="character" w:customStyle="1" w:styleId="comma">
    <w:name w:val="comma"/>
    <w:basedOn w:val="a0"/>
    <w:rsid w:val="00F01DEB"/>
  </w:style>
  <w:style w:type="character" w:customStyle="1" w:styleId="40">
    <w:name w:val="Заголовок 4 Знак"/>
    <w:basedOn w:val="a0"/>
    <w:link w:val="4"/>
    <w:uiPriority w:val="9"/>
    <w:semiHidden/>
    <w:rsid w:val="003E2F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D90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205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 w:eastAsia="en-US"/>
    </w:rPr>
  </w:style>
  <w:style w:type="character" w:styleId="a5">
    <w:name w:val="Emphasis"/>
    <w:basedOn w:val="a0"/>
    <w:uiPriority w:val="20"/>
    <w:qFormat/>
    <w:rsid w:val="00497141"/>
    <w:rPr>
      <w:i/>
      <w:iCs/>
    </w:rPr>
  </w:style>
  <w:style w:type="paragraph" w:styleId="a6">
    <w:name w:val="Normal (Web)"/>
    <w:basedOn w:val="a"/>
    <w:unhideWhenUsed/>
    <w:rsid w:val="00BF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HTML">
    <w:name w:val="HTML Preformatted"/>
    <w:basedOn w:val="a"/>
    <w:link w:val="HTML0"/>
    <w:uiPriority w:val="99"/>
    <w:semiHidden/>
    <w:unhideWhenUsed/>
    <w:rsid w:val="00700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8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008BA"/>
  </w:style>
  <w:style w:type="paragraph" w:styleId="a7">
    <w:name w:val="List Paragraph"/>
    <w:basedOn w:val="a"/>
    <w:uiPriority w:val="34"/>
    <w:qFormat/>
    <w:rsid w:val="007F223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52C2F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39714D"/>
    <w:pPr>
      <w:widowControl w:val="0"/>
      <w:autoSpaceDE w:val="0"/>
      <w:autoSpaceDN w:val="0"/>
      <w:spacing w:after="0" w:line="240" w:lineRule="auto"/>
      <w:ind w:left="133"/>
      <w:jc w:val="both"/>
    </w:pPr>
    <w:rPr>
      <w:rFonts w:ascii="Tahoma" w:eastAsia="Tahoma" w:hAnsi="Tahoma" w:cs="Tahoma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39714D"/>
    <w:rPr>
      <w:rFonts w:ascii="Tahoma" w:eastAsia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9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14D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8469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1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7F87"/>
  </w:style>
  <w:style w:type="paragraph" w:styleId="af0">
    <w:name w:val="footer"/>
    <w:basedOn w:val="a"/>
    <w:link w:val="af1"/>
    <w:uiPriority w:val="99"/>
    <w:unhideWhenUsed/>
    <w:rsid w:val="00D1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7F87"/>
  </w:style>
  <w:style w:type="character" w:styleId="af2">
    <w:name w:val="Strong"/>
    <w:basedOn w:val="a0"/>
    <w:uiPriority w:val="22"/>
    <w:qFormat/>
    <w:rsid w:val="0051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glochi-2024-0016" TargetMode="External"/><Relationship Id="rId13" Type="http://schemas.openxmlformats.org/officeDocument/2006/relationships/hyperlink" Target="https://www.naukaizhizn.kz/ru/journals/9-2020" TargetMode="External"/><Relationship Id="rId18" Type="http://schemas.openxmlformats.org/officeDocument/2006/relationships/hyperlink" Target="https://medwelljournals.com/abstract/?doi=sscience.2016.710.718" TargetMode="External"/><Relationship Id="rId26" Type="http://schemas.openxmlformats.org/officeDocument/2006/relationships/hyperlink" Target="https://cyberleninka.ru/article/n/metodologicheskaya-osnova-prepodavaniya-kitayskogo-yazyka" TargetMode="External"/><Relationship Id="rId3" Type="http://schemas.openxmlformats.org/officeDocument/2006/relationships/styles" Target="styles.xml"/><Relationship Id="rId21" Type="http://schemas.openxmlformats.org/officeDocument/2006/relationships/hyperlink" Target="http://sp.kaznpu.kz/docs/jurnal_file/file2019050603101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ukaizhizn.kz/ru/journals/4-1-2020" TargetMode="External"/><Relationship Id="rId17" Type="http://schemas.openxmlformats.org/officeDocument/2006/relationships/hyperlink" Target="https://doi.org/10.48371/PHILS.2024.4.75.005" TargetMode="External"/><Relationship Id="rId25" Type="http://schemas.openxmlformats.org/officeDocument/2006/relationships/hyperlink" Target="https://cyberleninka.ru/article/n/the-introduction-and-rise-of-sino-kazakh-childrens-literature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371/PHILS.2023.71.4.019" TargetMode="External"/><Relationship Id="rId20" Type="http://schemas.openxmlformats.org/officeDocument/2006/relationships/hyperlink" Target="https://periodicos.fclar.unesp.br/entrelinguas/article/view/1513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lletin-philology.kaznpu.kz/index.php/ped/issue/view/26/40" TargetMode="External"/><Relationship Id="rId24" Type="http://schemas.openxmlformats.org/officeDocument/2006/relationships/hyperlink" Target="https://isg-konf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48371/PHILS.2023.69.2.003" TargetMode="External"/><Relationship Id="rId23" Type="http://schemas.openxmlformats.org/officeDocument/2006/relationships/hyperlink" Target="http://rmebrk.kz/journals/6040/56726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ibrary.kaznu.kz/wp-content/uploads/2021/06/vestnik-kaznu.-seriya-vostokovedeniya_2016-76-1.pdf" TargetMode="External"/><Relationship Id="rId19" Type="http://schemas.openxmlformats.org/officeDocument/2006/relationships/hyperlink" Target="https://www.academia.edu/36348749/NAURYZ_HOLIDAY_AND_KAZAKH_NATIONAL_TRADITIONS_THE_BASIS_OF_YOUTH_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15/glochi-2024-0029" TargetMode="External"/><Relationship Id="rId14" Type="http://schemas.openxmlformats.org/officeDocument/2006/relationships/hyperlink" Target="https://doi.org/10.48371/PHILS.2022.64.1.018" TargetMode="External"/><Relationship Id="rId22" Type="http://schemas.openxmlformats.org/officeDocument/2006/relationships/hyperlink" Target="http://sp.kaznpu.kz/docs/jurnal_file/file20190617014439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749E-DAFD-4468-8FAA-43BBD752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2025-04-17T04:35:00Z</cp:lastPrinted>
  <dcterms:created xsi:type="dcterms:W3CDTF">2025-01-17T10:50:00Z</dcterms:created>
  <dcterms:modified xsi:type="dcterms:W3CDTF">2025-04-17T04:36:00Z</dcterms:modified>
</cp:coreProperties>
</file>